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E222233" w14:textId="77777777" w:rsidR="00FA52EC" w:rsidRDefault="00FA52EC">
      <w:pPr>
        <w:jc w:val="center"/>
        <w:divId w:val="80952856"/>
        <w:rPr>
          <w:b/>
          <w:bCs/>
          <w:color w:val="00FFFF"/>
          <w:sz w:val="28"/>
          <w:szCs w:val="28"/>
        </w:rPr>
      </w:pPr>
      <w:r>
        <w:rPr>
          <w:b/>
          <w:bCs/>
          <w:color w:val="00FFFF"/>
          <w:sz w:val="28"/>
          <w:szCs w:val="28"/>
        </w:rPr>
        <w:t>K R A J S K Ý      Ú Ř A D     L I B E R E C K É H O      K R A J E</w:t>
      </w:r>
    </w:p>
    <w:p w14:paraId="6E86BAC4" w14:textId="77777777" w:rsidR="00FA52EC" w:rsidRDefault="00FA52EC">
      <w:pPr>
        <w:jc w:val="center"/>
        <w:divId w:val="80952856"/>
        <w:rPr>
          <w:b/>
          <w:bCs/>
          <w:color w:val="00FFFF"/>
          <w:sz w:val="28"/>
          <w:szCs w:val="28"/>
        </w:rPr>
      </w:pPr>
    </w:p>
    <w:p w14:paraId="41B7F2E7" w14:textId="77777777" w:rsidR="00FA52EC" w:rsidRDefault="00FA52EC">
      <w:pPr>
        <w:jc w:val="center"/>
        <w:outlineLvl w:val="0"/>
        <w:divId w:val="80952856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U jezu 642/2a, </w:t>
      </w:r>
      <w:r w:rsidR="004A022F">
        <w:rPr>
          <w:b/>
          <w:bCs/>
          <w:sz w:val="28"/>
          <w:szCs w:val="28"/>
        </w:rPr>
        <w:t>461 80 Liberec</w:t>
      </w:r>
    </w:p>
    <w:p w14:paraId="48EE71F1" w14:textId="77777777" w:rsidR="00FA52EC" w:rsidRDefault="00FA52EC">
      <w:pPr>
        <w:jc w:val="center"/>
        <w:outlineLvl w:val="0"/>
        <w:divId w:val="80952856"/>
        <w:rPr>
          <w:sz w:val="28"/>
          <w:szCs w:val="28"/>
        </w:rPr>
      </w:pPr>
      <w:r>
        <w:rPr>
          <w:sz w:val="28"/>
          <w:szCs w:val="28"/>
        </w:rPr>
        <w:t>Odbor školství, mládeže, tělovýchovy a sportu</w:t>
      </w:r>
    </w:p>
    <w:p w14:paraId="7E960536" w14:textId="77777777" w:rsidR="00FA52EC" w:rsidRDefault="00FA52EC">
      <w:pPr>
        <w:jc w:val="center"/>
        <w:divId w:val="80952856"/>
        <w:rPr>
          <w:sz w:val="28"/>
          <w:szCs w:val="28"/>
        </w:rPr>
      </w:pPr>
    </w:p>
    <w:p w14:paraId="5C52E093" w14:textId="77777777" w:rsidR="00FA52EC" w:rsidRDefault="00FA52EC">
      <w:pPr>
        <w:jc w:val="center"/>
        <w:divId w:val="80952856"/>
        <w:rPr>
          <w:sz w:val="28"/>
          <w:szCs w:val="28"/>
        </w:rPr>
      </w:pPr>
    </w:p>
    <w:p w14:paraId="727E6042" w14:textId="77777777" w:rsidR="00BA10A4" w:rsidRDefault="00BA10A4" w:rsidP="00BA10A4">
      <w:pPr>
        <w:jc w:val="both"/>
        <w:divId w:val="80952856"/>
      </w:pPr>
      <w:r w:rsidRPr="00F22347">
        <w:t>V souvislosti s</w:t>
      </w:r>
      <w:r>
        <w:t> </w:t>
      </w:r>
      <w:r w:rsidRPr="00F22347">
        <w:t>nabytím</w:t>
      </w:r>
      <w:r>
        <w:t xml:space="preserve"> účinnosti změn zákona č. 563/1991 Sb., o účetnictví a dle vyhlášky </w:t>
      </w:r>
      <w:r>
        <w:br/>
        <w:t xml:space="preserve">č. 434/2010 Sb., kterou se mění vyhláška č. č. 383/2009 Sb., o účetních záznamech v technické formě vybraných účetních jednotek a jejich předávání do centrálního systému účetních informací státu a o požadavcích na technické a smíšené formy účetních záznamů, </w:t>
      </w:r>
      <w:r>
        <w:br/>
        <w:t>se   účetní   závěrka   příspěvkových   organizací   zřízených   Libereckým   krajem   sestavená</w:t>
      </w:r>
    </w:p>
    <w:p w14:paraId="753FC3A7" w14:textId="29F35004" w:rsidR="00FA52EC" w:rsidRDefault="00FA52EC" w:rsidP="003B2690">
      <w:pPr>
        <w:jc w:val="both"/>
        <w:divId w:val="80952856"/>
      </w:pPr>
      <w:r>
        <w:t xml:space="preserve">                                                  </w:t>
      </w:r>
      <w:r w:rsidRPr="000566A1">
        <w:rPr>
          <w:b/>
        </w:rPr>
        <w:t>k</w:t>
      </w:r>
      <w:r>
        <w:rPr>
          <w:b/>
        </w:rPr>
        <w:t> </w:t>
      </w:r>
      <w:r w:rsidR="00267BA2">
        <w:rPr>
          <w:b/>
        </w:rPr>
        <w:t>31</w:t>
      </w:r>
      <w:r>
        <w:rPr>
          <w:b/>
        </w:rPr>
        <w:t xml:space="preserve">. </w:t>
      </w:r>
      <w:r w:rsidR="00CD2673">
        <w:rPr>
          <w:b/>
        </w:rPr>
        <w:t xml:space="preserve">prosinci </w:t>
      </w:r>
      <w:r>
        <w:rPr>
          <w:b/>
        </w:rPr>
        <w:t>20</w:t>
      </w:r>
      <w:r w:rsidR="00781B64">
        <w:rPr>
          <w:b/>
        </w:rPr>
        <w:t>2</w:t>
      </w:r>
      <w:r w:rsidR="00210622">
        <w:rPr>
          <w:b/>
        </w:rPr>
        <w:t>1</w:t>
      </w:r>
      <w:r w:rsidRPr="000566A1">
        <w:rPr>
          <w:b/>
        </w:rPr>
        <w:t xml:space="preserve"> předkládá</w:t>
      </w:r>
    </w:p>
    <w:p w14:paraId="2A41CB4A" w14:textId="77777777" w:rsidR="00FA52EC" w:rsidRDefault="00FA52EC" w:rsidP="003B2690">
      <w:pPr>
        <w:jc w:val="center"/>
        <w:divId w:val="80952856"/>
      </w:pPr>
    </w:p>
    <w:p w14:paraId="3920A5D5" w14:textId="5922F101" w:rsidR="00FA52EC" w:rsidRDefault="00FA52EC" w:rsidP="003B2690">
      <w:pPr>
        <w:jc w:val="center"/>
        <w:divId w:val="80952856"/>
        <w:rPr>
          <w:b/>
          <w:sz w:val="36"/>
          <w:szCs w:val="36"/>
          <w:u w:val="single"/>
        </w:rPr>
      </w:pPr>
      <w:r w:rsidRPr="00F82975">
        <w:rPr>
          <w:b/>
          <w:sz w:val="36"/>
          <w:szCs w:val="36"/>
          <w:highlight w:val="green"/>
          <w:u w:val="single"/>
        </w:rPr>
        <w:t xml:space="preserve">nejpozději do </w:t>
      </w:r>
      <w:r w:rsidR="00267BA2" w:rsidRPr="00F82975">
        <w:rPr>
          <w:b/>
          <w:sz w:val="36"/>
          <w:szCs w:val="36"/>
          <w:highlight w:val="green"/>
          <w:u w:val="single"/>
        </w:rPr>
        <w:t>2</w:t>
      </w:r>
      <w:r w:rsidR="00210622">
        <w:rPr>
          <w:b/>
          <w:sz w:val="36"/>
          <w:szCs w:val="36"/>
          <w:highlight w:val="green"/>
          <w:u w:val="single"/>
        </w:rPr>
        <w:t>4</w:t>
      </w:r>
      <w:r w:rsidRPr="00F82975">
        <w:rPr>
          <w:b/>
          <w:sz w:val="36"/>
          <w:szCs w:val="36"/>
          <w:highlight w:val="green"/>
          <w:u w:val="single"/>
        </w:rPr>
        <w:t xml:space="preserve">. </w:t>
      </w:r>
      <w:r w:rsidR="00267BA2" w:rsidRPr="00F82975">
        <w:rPr>
          <w:b/>
          <w:sz w:val="36"/>
          <w:szCs w:val="36"/>
          <w:highlight w:val="green"/>
          <w:u w:val="single"/>
        </w:rPr>
        <w:t>ledna</w:t>
      </w:r>
      <w:r w:rsidRPr="00F82975">
        <w:rPr>
          <w:b/>
          <w:sz w:val="36"/>
          <w:szCs w:val="36"/>
          <w:highlight w:val="green"/>
          <w:u w:val="single"/>
        </w:rPr>
        <w:t xml:space="preserve"> 20</w:t>
      </w:r>
      <w:r w:rsidR="00085350">
        <w:rPr>
          <w:b/>
          <w:sz w:val="36"/>
          <w:szCs w:val="36"/>
          <w:highlight w:val="green"/>
          <w:u w:val="single"/>
        </w:rPr>
        <w:t>2</w:t>
      </w:r>
      <w:r w:rsidR="00210622">
        <w:rPr>
          <w:b/>
          <w:sz w:val="36"/>
          <w:szCs w:val="36"/>
          <w:highlight w:val="green"/>
          <w:u w:val="single"/>
        </w:rPr>
        <w:t>2</w:t>
      </w:r>
    </w:p>
    <w:p w14:paraId="3486AEF3" w14:textId="4EE298DC" w:rsidR="0060178C" w:rsidRPr="006B7AFA" w:rsidRDefault="0060178C" w:rsidP="003B2690">
      <w:pPr>
        <w:jc w:val="center"/>
        <w:divId w:val="80952856"/>
        <w:rPr>
          <w:b/>
          <w:sz w:val="36"/>
          <w:szCs w:val="36"/>
          <w:u w:val="single"/>
        </w:rPr>
      </w:pPr>
      <w:r w:rsidRPr="0060178C">
        <w:rPr>
          <w:b/>
          <w:sz w:val="36"/>
          <w:szCs w:val="36"/>
          <w:highlight w:val="green"/>
          <w:u w:val="single"/>
        </w:rPr>
        <w:t>ÚJ účtující PAP nebo DPH nejpozději do 2</w:t>
      </w:r>
      <w:r w:rsidR="00210622">
        <w:rPr>
          <w:b/>
          <w:sz w:val="36"/>
          <w:szCs w:val="36"/>
          <w:highlight w:val="green"/>
          <w:u w:val="single"/>
        </w:rPr>
        <w:t>8</w:t>
      </w:r>
      <w:r w:rsidR="00085350">
        <w:rPr>
          <w:b/>
          <w:sz w:val="36"/>
          <w:szCs w:val="36"/>
          <w:highlight w:val="green"/>
          <w:u w:val="single"/>
        </w:rPr>
        <w:t>.</w:t>
      </w:r>
      <w:r w:rsidR="004D46D3">
        <w:rPr>
          <w:b/>
          <w:sz w:val="36"/>
          <w:szCs w:val="36"/>
          <w:highlight w:val="green"/>
          <w:u w:val="single"/>
        </w:rPr>
        <w:t xml:space="preserve"> </w:t>
      </w:r>
      <w:r w:rsidR="00085350">
        <w:rPr>
          <w:b/>
          <w:sz w:val="36"/>
          <w:szCs w:val="36"/>
          <w:highlight w:val="green"/>
          <w:u w:val="single"/>
        </w:rPr>
        <w:t>ledna 202</w:t>
      </w:r>
      <w:r w:rsidR="00210622">
        <w:rPr>
          <w:b/>
          <w:sz w:val="36"/>
          <w:szCs w:val="36"/>
          <w:highlight w:val="green"/>
          <w:u w:val="single"/>
        </w:rPr>
        <w:t>2</w:t>
      </w:r>
    </w:p>
    <w:p w14:paraId="2DF28090" w14:textId="77777777" w:rsidR="00FA52EC" w:rsidRDefault="00FA52EC" w:rsidP="003B2690">
      <w:pPr>
        <w:jc w:val="center"/>
        <w:divId w:val="80952856"/>
      </w:pPr>
      <w:r>
        <w:t>na Krajský úřad, odbor školství, mládeže, tělovýchovy a sportu, U jezu 642/2a, Liberec</w:t>
      </w:r>
    </w:p>
    <w:p w14:paraId="4B3AD773" w14:textId="77777777" w:rsidR="00FA52EC" w:rsidRDefault="00FA52EC" w:rsidP="003B2690">
      <w:pPr>
        <w:jc w:val="center"/>
        <w:divId w:val="80952856"/>
      </w:pPr>
      <w:r>
        <w:t xml:space="preserve">9. patro č. dveří </w:t>
      </w:r>
      <w:smartTag w:uri="urn:schemas-microsoft-com:office:smarttags" w:element="metricconverter">
        <w:smartTagPr>
          <w:attr w:name="ProductID" w:val="917 a"/>
        </w:smartTagPr>
        <w:r>
          <w:t>917 a</w:t>
        </w:r>
      </w:smartTag>
      <w:r>
        <w:t xml:space="preserve"> 918</w:t>
      </w:r>
    </w:p>
    <w:p w14:paraId="2B682707" w14:textId="77777777" w:rsidR="00FA52EC" w:rsidRDefault="00FA52EC">
      <w:pPr>
        <w:jc w:val="center"/>
        <w:divId w:val="80952856"/>
      </w:pPr>
    </w:p>
    <w:p w14:paraId="55ADFF9F" w14:textId="77777777" w:rsidR="00FA52EC" w:rsidRPr="001B4023" w:rsidRDefault="00FA52EC">
      <w:pPr>
        <w:jc w:val="center"/>
        <w:divId w:val="80952856"/>
        <w:rPr>
          <w:b/>
        </w:rPr>
      </w:pPr>
      <w:r w:rsidRPr="001B4023">
        <w:rPr>
          <w:b/>
        </w:rPr>
        <w:t xml:space="preserve">Pozdější termín na předání účetní závěrky je </w:t>
      </w:r>
      <w:r w:rsidR="00D150AD">
        <w:rPr>
          <w:b/>
        </w:rPr>
        <w:t>nutn</w:t>
      </w:r>
      <w:r w:rsidR="009C31F4">
        <w:rPr>
          <w:b/>
        </w:rPr>
        <w:t>é</w:t>
      </w:r>
      <w:r w:rsidRPr="001B4023">
        <w:rPr>
          <w:b/>
        </w:rPr>
        <w:t xml:space="preserve"> konzultovat telefonicky</w:t>
      </w:r>
      <w:r w:rsidR="006D463D">
        <w:rPr>
          <w:b/>
        </w:rPr>
        <w:t>.</w:t>
      </w:r>
    </w:p>
    <w:p w14:paraId="0F346CED" w14:textId="77777777" w:rsidR="00FA52EC" w:rsidRDefault="00FA52EC">
      <w:pPr>
        <w:jc w:val="center"/>
        <w:divId w:val="80952856"/>
      </w:pPr>
    </w:p>
    <w:p w14:paraId="694384BB" w14:textId="77777777" w:rsidR="001A759B" w:rsidRDefault="001A759B">
      <w:pPr>
        <w:jc w:val="center"/>
        <w:divId w:val="80952856"/>
      </w:pPr>
    </w:p>
    <w:p w14:paraId="5E47E275" w14:textId="6CEA4D7F" w:rsidR="001A759B" w:rsidRDefault="000C7AA6" w:rsidP="00F9120F">
      <w:pPr>
        <w:jc w:val="center"/>
        <w:divId w:val="80952856"/>
        <w:rPr>
          <w:b/>
          <w:bCs/>
        </w:rPr>
      </w:pPr>
      <w:r>
        <w:rPr>
          <w:b/>
          <w:bCs/>
        </w:rPr>
        <w:t xml:space="preserve">A) </w:t>
      </w:r>
      <w:r w:rsidR="00FA52EC">
        <w:rPr>
          <w:b/>
          <w:bCs/>
        </w:rPr>
        <w:t xml:space="preserve">Školy a školská zařízení zpracovávající účetnictví v programu </w:t>
      </w:r>
      <w:r w:rsidR="004A022F">
        <w:rPr>
          <w:b/>
          <w:bCs/>
        </w:rPr>
        <w:t>GORDIC, budou</w:t>
      </w:r>
      <w:r w:rsidR="00FA52EC">
        <w:rPr>
          <w:b/>
          <w:bCs/>
        </w:rPr>
        <w:t xml:space="preserve"> zasílat archiv účetnictví </w:t>
      </w:r>
      <w:r w:rsidR="00FA52EC" w:rsidRPr="001B4023">
        <w:rPr>
          <w:b/>
          <w:bCs/>
          <w:color w:val="000000"/>
        </w:rPr>
        <w:t xml:space="preserve">za </w:t>
      </w:r>
      <w:r w:rsidR="00FA52EC">
        <w:rPr>
          <w:b/>
          <w:bCs/>
          <w:color w:val="000000"/>
        </w:rPr>
        <w:t>období 1-</w:t>
      </w:r>
      <w:r w:rsidR="00267BA2">
        <w:rPr>
          <w:b/>
          <w:bCs/>
          <w:color w:val="000000"/>
        </w:rPr>
        <w:t>12</w:t>
      </w:r>
      <w:r w:rsidR="00FA52EC">
        <w:rPr>
          <w:b/>
          <w:bCs/>
          <w:color w:val="000000"/>
        </w:rPr>
        <w:t>/20</w:t>
      </w:r>
      <w:r w:rsidR="00E83F50">
        <w:rPr>
          <w:b/>
          <w:bCs/>
          <w:color w:val="000000"/>
        </w:rPr>
        <w:t>2</w:t>
      </w:r>
      <w:r w:rsidR="00210622">
        <w:rPr>
          <w:b/>
          <w:bCs/>
          <w:color w:val="000000"/>
        </w:rPr>
        <w:t>1</w:t>
      </w:r>
      <w:r w:rsidR="00FA52EC">
        <w:rPr>
          <w:b/>
          <w:bCs/>
        </w:rPr>
        <w:t xml:space="preserve"> na e-mailovou adresu: </w:t>
      </w:r>
    </w:p>
    <w:p w14:paraId="06C78B42" w14:textId="77777777" w:rsidR="00FA52EC" w:rsidRPr="00F9120F" w:rsidRDefault="00AA6B15" w:rsidP="00F9120F">
      <w:pPr>
        <w:jc w:val="center"/>
        <w:divId w:val="80952856"/>
        <w:rPr>
          <w:b/>
          <w:bCs/>
        </w:rPr>
      </w:pPr>
      <w:hyperlink r:id="rId7" w:history="1">
        <w:r w:rsidR="00FA52EC">
          <w:rPr>
            <w:rStyle w:val="Hypertextovodkaz"/>
            <w:b/>
            <w:bCs/>
          </w:rPr>
          <w:t>Gordicky04@kraj-lbc.cz</w:t>
        </w:r>
      </w:hyperlink>
    </w:p>
    <w:p w14:paraId="303613E8" w14:textId="77777777" w:rsidR="00FA52EC" w:rsidRDefault="00FA52EC">
      <w:pPr>
        <w:jc w:val="center"/>
        <w:divId w:val="80952856"/>
        <w:rPr>
          <w:b/>
          <w:bCs/>
        </w:rPr>
      </w:pPr>
    </w:p>
    <w:p w14:paraId="25A67636" w14:textId="77777777" w:rsidR="00FA52EC" w:rsidRDefault="00FA52EC">
      <w:pPr>
        <w:jc w:val="center"/>
        <w:divId w:val="80952856"/>
        <w:rPr>
          <w:b/>
          <w:bCs/>
        </w:rPr>
      </w:pPr>
      <w:r>
        <w:rPr>
          <w:b/>
          <w:bCs/>
        </w:rPr>
        <w:t>Po obdržení Vaší dávky účetních dat na tzv. „automat“, Vám bude zaslána zpětná          e-mailová zpráva o výsledku načtení dat včetně protokolu o zpracování.</w:t>
      </w:r>
    </w:p>
    <w:p w14:paraId="7E11C1AA" w14:textId="77777777" w:rsidR="00FA52EC" w:rsidRDefault="00FA52EC">
      <w:pPr>
        <w:jc w:val="both"/>
        <w:divId w:val="80952856"/>
        <w:rPr>
          <w:u w:val="single"/>
        </w:rPr>
      </w:pPr>
    </w:p>
    <w:p w14:paraId="0A3FA4FA" w14:textId="77777777" w:rsidR="006B7AFA" w:rsidRDefault="006B7AFA">
      <w:pPr>
        <w:jc w:val="both"/>
        <w:divId w:val="80952856"/>
        <w:rPr>
          <w:u w:val="single"/>
        </w:rPr>
      </w:pPr>
    </w:p>
    <w:p w14:paraId="46A8B501" w14:textId="77777777" w:rsidR="00FA52EC" w:rsidRDefault="00FA52EC">
      <w:pPr>
        <w:jc w:val="both"/>
        <w:outlineLvl w:val="0"/>
        <w:divId w:val="80952856"/>
      </w:pPr>
      <w:r>
        <w:rPr>
          <w:u w:val="single"/>
        </w:rPr>
        <w:t>Komentáře k účetním závěrkám</w:t>
      </w:r>
      <w:r w:rsidR="006B7AFA">
        <w:rPr>
          <w:u w:val="single"/>
        </w:rPr>
        <w:t xml:space="preserve"> a další dokumenty</w:t>
      </w:r>
      <w:r w:rsidR="006B7AFA">
        <w:t xml:space="preserve"> (soupis viz níže) </w:t>
      </w:r>
      <w:r>
        <w:t>zasílejte na níže uvedené e-mailové adresy:</w:t>
      </w:r>
    </w:p>
    <w:p w14:paraId="5134CB51" w14:textId="77777777" w:rsidR="001A759B" w:rsidRDefault="001A759B">
      <w:pPr>
        <w:jc w:val="both"/>
        <w:outlineLvl w:val="0"/>
        <w:divId w:val="80952856"/>
      </w:pPr>
    </w:p>
    <w:p w14:paraId="7168C81A" w14:textId="77777777" w:rsidR="00FA52EC" w:rsidRDefault="00AA6B15" w:rsidP="00C02E2A">
      <w:pPr>
        <w:numPr>
          <w:ilvl w:val="0"/>
          <w:numId w:val="1"/>
        </w:numPr>
        <w:jc w:val="both"/>
        <w:divId w:val="80952856"/>
      </w:pPr>
      <w:hyperlink r:id="rId8" w:history="1">
        <w:r w:rsidR="00A0017D" w:rsidRPr="00E74555">
          <w:rPr>
            <w:rStyle w:val="Hypertextovodkaz"/>
          </w:rPr>
          <w:t>jirina.dulakova@kraj-lbc.cz</w:t>
        </w:r>
      </w:hyperlink>
      <w:r w:rsidR="00FA52EC">
        <w:t xml:space="preserve">      </w:t>
      </w:r>
      <w:r w:rsidR="00A0017D">
        <w:t xml:space="preserve">     </w:t>
      </w:r>
      <w:r w:rsidR="000E644C">
        <w:t xml:space="preserve">     </w:t>
      </w:r>
      <w:r w:rsidR="00FA52EC">
        <w:t xml:space="preserve"> okres Semily – </w:t>
      </w:r>
      <w:r w:rsidR="004A022F" w:rsidRPr="00DD3322">
        <w:rPr>
          <w:b/>
        </w:rPr>
        <w:t>tel. č.</w:t>
      </w:r>
      <w:r w:rsidR="00FA52EC" w:rsidRPr="00DD3322">
        <w:rPr>
          <w:b/>
        </w:rPr>
        <w:t xml:space="preserve"> 485 226 247</w:t>
      </w:r>
    </w:p>
    <w:p w14:paraId="5BD179F1" w14:textId="77777777" w:rsidR="00FA52EC" w:rsidRDefault="00AA6B15">
      <w:pPr>
        <w:numPr>
          <w:ilvl w:val="0"/>
          <w:numId w:val="1"/>
        </w:numPr>
        <w:jc w:val="both"/>
        <w:divId w:val="80952856"/>
      </w:pPr>
      <w:hyperlink r:id="rId9" w:history="1">
        <w:r w:rsidR="00C02E2A" w:rsidRPr="00260D26">
          <w:rPr>
            <w:rStyle w:val="Hypertextovodkaz"/>
          </w:rPr>
          <w:t>dagmar.krejcova@kraj-lbc.cz</w:t>
        </w:r>
      </w:hyperlink>
      <w:r w:rsidR="00FA52EC">
        <w:t xml:space="preserve">              okres Česká Lípa – </w:t>
      </w:r>
      <w:r w:rsidR="004A022F" w:rsidRPr="00DD3322">
        <w:rPr>
          <w:b/>
        </w:rPr>
        <w:t>tel. č.</w:t>
      </w:r>
      <w:r w:rsidR="00FA52EC" w:rsidRPr="00DD3322">
        <w:rPr>
          <w:b/>
        </w:rPr>
        <w:t xml:space="preserve"> 485 226</w:t>
      </w:r>
      <w:r w:rsidR="00FA52EC">
        <w:rPr>
          <w:b/>
        </w:rPr>
        <w:t> </w:t>
      </w:r>
      <w:r w:rsidR="00FA52EC" w:rsidRPr="00DD3322">
        <w:rPr>
          <w:b/>
        </w:rPr>
        <w:t>216</w:t>
      </w:r>
    </w:p>
    <w:p w14:paraId="0E3FECFE" w14:textId="77777777" w:rsidR="00FA52EC" w:rsidRPr="00285B46" w:rsidRDefault="00FA52EC">
      <w:pPr>
        <w:numPr>
          <w:ilvl w:val="0"/>
          <w:numId w:val="1"/>
        </w:numPr>
        <w:jc w:val="both"/>
        <w:divId w:val="80952856"/>
      </w:pPr>
      <w:r w:rsidRPr="00CD10B4">
        <w:rPr>
          <w:color w:val="0000FF"/>
          <w:u w:val="single"/>
        </w:rPr>
        <w:t>pavla.machova@kraj-lbc.cz</w:t>
      </w:r>
      <w:r>
        <w:t xml:space="preserve">                 okres Liberec – </w:t>
      </w:r>
      <w:r w:rsidR="004D46D3">
        <w:rPr>
          <w:b/>
        </w:rPr>
        <w:t>mobil: 739 541 721</w:t>
      </w:r>
    </w:p>
    <w:p w14:paraId="457388F7" w14:textId="77777777" w:rsidR="00FA52EC" w:rsidRPr="008D61BC" w:rsidRDefault="00267BA2" w:rsidP="008D61BC">
      <w:pPr>
        <w:jc w:val="both"/>
        <w:divId w:val="80952856"/>
      </w:pPr>
      <w:r>
        <w:t xml:space="preserve">      ●   </w:t>
      </w:r>
      <w:hyperlink r:id="rId10" w:history="1">
        <w:r w:rsidR="000004C2" w:rsidRPr="00E420CB">
          <w:rPr>
            <w:rStyle w:val="Hypertextovodkaz"/>
          </w:rPr>
          <w:t>erika.hladikova@kraj-lbc.cz</w:t>
        </w:r>
      </w:hyperlink>
      <w:r w:rsidR="000004C2">
        <w:t xml:space="preserve">   </w:t>
      </w:r>
      <w:r>
        <w:t xml:space="preserve">            </w:t>
      </w:r>
      <w:r w:rsidR="000E644C">
        <w:t xml:space="preserve"> </w:t>
      </w:r>
      <w:r>
        <w:t xml:space="preserve"> okres </w:t>
      </w:r>
      <w:smartTag w:uri="urn:schemas-microsoft-com:office:smarttags" w:element="PersonName">
        <w:smartTagPr>
          <w:attr w:name="ProductID" w:val="Jablonec n."/>
        </w:smartTagPr>
        <w:r>
          <w:t>Jablonec n.</w:t>
        </w:r>
      </w:smartTag>
      <w:r w:rsidR="00CD2673">
        <w:t xml:space="preserve"> </w:t>
      </w:r>
      <w:r>
        <w:t xml:space="preserve">N. – </w:t>
      </w:r>
      <w:r w:rsidR="004A022F" w:rsidRPr="006B7AFA">
        <w:rPr>
          <w:b/>
        </w:rPr>
        <w:t>tel. č.</w:t>
      </w:r>
      <w:r>
        <w:t xml:space="preserve"> </w:t>
      </w:r>
      <w:r w:rsidRPr="00267BA2">
        <w:rPr>
          <w:b/>
        </w:rPr>
        <w:t>485 226</w:t>
      </w:r>
      <w:r w:rsidR="006B7AFA">
        <w:rPr>
          <w:b/>
        </w:rPr>
        <w:t> </w:t>
      </w:r>
      <w:r w:rsidRPr="00267BA2">
        <w:rPr>
          <w:b/>
        </w:rPr>
        <w:t>215</w:t>
      </w:r>
    </w:p>
    <w:p w14:paraId="7C5A4A83" w14:textId="77777777" w:rsidR="00FA52EC" w:rsidRDefault="00FA52EC">
      <w:pPr>
        <w:jc w:val="center"/>
        <w:divId w:val="80952856"/>
        <w:rPr>
          <w:b/>
          <w:bCs/>
        </w:rPr>
      </w:pPr>
    </w:p>
    <w:p w14:paraId="2EE97B2D" w14:textId="77777777" w:rsidR="006B7AFA" w:rsidRDefault="006B7AFA">
      <w:pPr>
        <w:jc w:val="center"/>
        <w:divId w:val="80952856"/>
        <w:rPr>
          <w:b/>
          <w:bCs/>
        </w:rPr>
      </w:pPr>
    </w:p>
    <w:p w14:paraId="4E27434A" w14:textId="77777777" w:rsidR="00FA52EC" w:rsidRDefault="000C7AA6" w:rsidP="000C7AA6">
      <w:pPr>
        <w:jc w:val="both"/>
        <w:divId w:val="80952856"/>
        <w:rPr>
          <w:b/>
          <w:bCs/>
        </w:rPr>
      </w:pPr>
      <w:r>
        <w:rPr>
          <w:b/>
          <w:bCs/>
        </w:rPr>
        <w:t xml:space="preserve">B) </w:t>
      </w:r>
      <w:r w:rsidR="00FA52EC">
        <w:rPr>
          <w:b/>
          <w:bCs/>
        </w:rPr>
        <w:t xml:space="preserve">Školy a školská zařízení zpracovávající účetnictví v jiném programu, budou </w:t>
      </w:r>
      <w:r w:rsidR="006B7AFA">
        <w:rPr>
          <w:b/>
          <w:bCs/>
        </w:rPr>
        <w:t>zasílat účetní</w:t>
      </w:r>
      <w:r w:rsidR="00FA52EC">
        <w:rPr>
          <w:b/>
          <w:bCs/>
        </w:rPr>
        <w:t xml:space="preserve"> data </w:t>
      </w:r>
      <w:r>
        <w:rPr>
          <w:b/>
          <w:bCs/>
        </w:rPr>
        <w:t xml:space="preserve">ve formátu XML na e-mailovou adresu: </w:t>
      </w:r>
      <w:r w:rsidR="005E2B41" w:rsidRPr="005E2B41">
        <w:rPr>
          <w:b/>
          <w:bCs/>
          <w:color w:val="0070C0"/>
          <w:u w:val="single"/>
        </w:rPr>
        <w:t>v</w:t>
      </w:r>
      <w:r w:rsidR="007C40EA">
        <w:rPr>
          <w:b/>
          <w:bCs/>
          <w:color w:val="0070C0"/>
          <w:u w:val="single"/>
        </w:rPr>
        <w:t>y</w:t>
      </w:r>
      <w:r w:rsidRPr="005E2B41">
        <w:rPr>
          <w:b/>
          <w:bCs/>
          <w:color w:val="0070C0"/>
          <w:u w:val="single"/>
        </w:rPr>
        <w:t>kazy04</w:t>
      </w:r>
      <w:r w:rsidR="007C40EA">
        <w:rPr>
          <w:b/>
          <w:bCs/>
          <w:color w:val="0070C0"/>
          <w:u w:val="single"/>
        </w:rPr>
        <w:t>@k</w:t>
      </w:r>
      <w:r w:rsidRPr="005E2B41">
        <w:rPr>
          <w:b/>
          <w:bCs/>
          <w:color w:val="0070C0"/>
          <w:u w:val="single"/>
        </w:rPr>
        <w:t>raj-lbc.cz</w:t>
      </w:r>
      <w:r w:rsidRPr="001A759B">
        <w:rPr>
          <w:b/>
          <w:bCs/>
          <w:u w:val="single"/>
        </w:rPr>
        <w:t xml:space="preserve"> a zároveň na </w:t>
      </w:r>
      <w:r w:rsidRPr="001A759B">
        <w:rPr>
          <w:b/>
          <w:bCs/>
          <w:u w:val="single"/>
        </w:rPr>
        <w:br/>
        <w:t>e-mailovou adresu příslušného pracovníka OŠMTS odpovědného za kontrolu účetnictví</w:t>
      </w:r>
      <w:r>
        <w:rPr>
          <w:b/>
          <w:bCs/>
        </w:rPr>
        <w:t>.</w:t>
      </w:r>
    </w:p>
    <w:p w14:paraId="534D54D5" w14:textId="77777777" w:rsidR="000C7AA6" w:rsidRDefault="000C7AA6" w:rsidP="000C7AA6">
      <w:pPr>
        <w:jc w:val="both"/>
        <w:divId w:val="80952856"/>
        <w:rPr>
          <w:b/>
          <w:bCs/>
        </w:rPr>
      </w:pPr>
    </w:p>
    <w:p w14:paraId="58BC5F3F" w14:textId="77777777" w:rsidR="000C7AA6" w:rsidRDefault="000C7AA6" w:rsidP="000C7AA6">
      <w:pPr>
        <w:jc w:val="both"/>
        <w:divId w:val="80952856"/>
        <w:rPr>
          <w:b/>
          <w:bCs/>
        </w:rPr>
      </w:pPr>
      <w:r>
        <w:rPr>
          <w:b/>
          <w:bCs/>
        </w:rPr>
        <w:t>Po obdržení Vašich účetních dat na tzv. „automat pro výkazy“, Vám bude zaslána zpětná e-mailová zpráva o výsledku načtení dat včetně protokolu o zpracování.</w:t>
      </w:r>
    </w:p>
    <w:p w14:paraId="4D9ED4FE" w14:textId="77777777" w:rsidR="000C7AA6" w:rsidRDefault="000C7AA6" w:rsidP="000C7AA6">
      <w:pPr>
        <w:jc w:val="both"/>
        <w:divId w:val="80952856"/>
        <w:rPr>
          <w:b/>
          <w:bCs/>
        </w:rPr>
      </w:pPr>
    </w:p>
    <w:p w14:paraId="615DFDB2" w14:textId="77777777" w:rsidR="001A759B" w:rsidRDefault="001A759B" w:rsidP="000C7AA6">
      <w:pPr>
        <w:jc w:val="both"/>
        <w:divId w:val="80952856"/>
        <w:rPr>
          <w:b/>
          <w:bCs/>
        </w:rPr>
      </w:pPr>
    </w:p>
    <w:p w14:paraId="6DDA854E" w14:textId="77777777" w:rsidR="001A759B" w:rsidRDefault="001A759B" w:rsidP="000C7AA6">
      <w:pPr>
        <w:jc w:val="both"/>
        <w:divId w:val="80952856"/>
        <w:rPr>
          <w:b/>
          <w:bCs/>
        </w:rPr>
      </w:pPr>
    </w:p>
    <w:p w14:paraId="7338F3E6" w14:textId="77777777" w:rsidR="000C7AA6" w:rsidRDefault="000C7AA6" w:rsidP="000C7AA6">
      <w:pPr>
        <w:jc w:val="both"/>
        <w:divId w:val="80952856"/>
        <w:rPr>
          <w:b/>
          <w:bCs/>
        </w:rPr>
      </w:pPr>
      <w:r>
        <w:rPr>
          <w:b/>
          <w:bCs/>
        </w:rPr>
        <w:lastRenderedPageBreak/>
        <w:t>Komentáře k účetním závěrkám a další dokumenty (soupis níže) zasílejte a níže uvedené e-mailové adresy:</w:t>
      </w:r>
    </w:p>
    <w:p w14:paraId="6AF1B46A" w14:textId="77777777" w:rsidR="000C7AA6" w:rsidRDefault="000C7AA6" w:rsidP="004E12DF">
      <w:pPr>
        <w:jc w:val="center"/>
        <w:divId w:val="80952856"/>
        <w:rPr>
          <w:b/>
          <w:bCs/>
        </w:rPr>
      </w:pPr>
    </w:p>
    <w:p w14:paraId="55A33C12" w14:textId="77777777" w:rsidR="00FA52EC" w:rsidRDefault="00AA6B15">
      <w:pPr>
        <w:numPr>
          <w:ilvl w:val="0"/>
          <w:numId w:val="2"/>
        </w:numPr>
        <w:jc w:val="both"/>
        <w:divId w:val="80952856"/>
      </w:pPr>
      <w:hyperlink r:id="rId11" w:history="1">
        <w:r w:rsidR="00A0017D" w:rsidRPr="00E74555">
          <w:rPr>
            <w:rStyle w:val="Hypertextovodkaz"/>
          </w:rPr>
          <w:t>jirina.dulakova@kraj-lbc.cz</w:t>
        </w:r>
      </w:hyperlink>
      <w:r w:rsidR="00FA52EC">
        <w:t xml:space="preserve">        </w:t>
      </w:r>
      <w:r w:rsidR="00A0017D">
        <w:t xml:space="preserve">   </w:t>
      </w:r>
      <w:r w:rsidR="00FA52EC">
        <w:t xml:space="preserve">  </w:t>
      </w:r>
      <w:r w:rsidR="000E644C">
        <w:t xml:space="preserve">    </w:t>
      </w:r>
      <w:r w:rsidR="00FA52EC">
        <w:t xml:space="preserve"> tel. č. 485 226 247</w:t>
      </w:r>
    </w:p>
    <w:p w14:paraId="7244583A" w14:textId="77777777" w:rsidR="00FA52EC" w:rsidRDefault="00AA6B15">
      <w:pPr>
        <w:numPr>
          <w:ilvl w:val="0"/>
          <w:numId w:val="2"/>
        </w:numPr>
        <w:jc w:val="both"/>
        <w:divId w:val="80952856"/>
      </w:pPr>
      <w:hyperlink r:id="rId12" w:history="1">
        <w:r w:rsidR="00FA52EC" w:rsidRPr="00CD10B4">
          <w:rPr>
            <w:rStyle w:val="Hypertextovodkaz"/>
          </w:rPr>
          <w:t>dagmar.krejcova@kraj-lbc.cz</w:t>
        </w:r>
      </w:hyperlink>
      <w:r w:rsidR="00FA52EC" w:rsidRPr="00CD10B4">
        <w:rPr>
          <w:color w:val="0000FF"/>
        </w:rPr>
        <w:t xml:space="preserve">  </w:t>
      </w:r>
      <w:r w:rsidR="00FA52EC" w:rsidRPr="00CD10B4">
        <w:rPr>
          <w:color w:val="3366FF"/>
        </w:rPr>
        <w:t xml:space="preserve">    </w:t>
      </w:r>
      <w:r w:rsidR="00FA52EC">
        <w:t xml:space="preserve">          tel. č. 485 226 216</w:t>
      </w:r>
    </w:p>
    <w:p w14:paraId="42F9932B" w14:textId="77777777" w:rsidR="00FA52EC" w:rsidRDefault="00FA52EC">
      <w:pPr>
        <w:numPr>
          <w:ilvl w:val="0"/>
          <w:numId w:val="2"/>
        </w:numPr>
        <w:jc w:val="both"/>
        <w:divId w:val="80952856"/>
      </w:pPr>
      <w:r w:rsidRPr="00CD10B4">
        <w:rPr>
          <w:color w:val="0000FF"/>
          <w:u w:val="single"/>
        </w:rPr>
        <w:t>pavla.machova@kraj-lbc.cz</w:t>
      </w:r>
      <w:r w:rsidRPr="00CD10B4">
        <w:rPr>
          <w:color w:val="3366FF"/>
        </w:rPr>
        <w:t xml:space="preserve">  </w:t>
      </w:r>
      <w:r>
        <w:t xml:space="preserve">                </w:t>
      </w:r>
      <w:r w:rsidR="004D46D3">
        <w:t>mobil: 739 541 721</w:t>
      </w:r>
    </w:p>
    <w:p w14:paraId="7B8FBA40" w14:textId="77777777" w:rsidR="002F686E" w:rsidRDefault="00AA6B15">
      <w:pPr>
        <w:numPr>
          <w:ilvl w:val="0"/>
          <w:numId w:val="2"/>
        </w:numPr>
        <w:jc w:val="both"/>
        <w:divId w:val="80952856"/>
      </w:pPr>
      <w:hyperlink r:id="rId13" w:history="1">
        <w:r w:rsidR="000004C2" w:rsidRPr="00E420CB">
          <w:rPr>
            <w:rStyle w:val="Hypertextovodkaz"/>
          </w:rPr>
          <w:t>erika.hladikova@kraj-lbc.cz</w:t>
        </w:r>
      </w:hyperlink>
      <w:r w:rsidR="002F686E">
        <w:rPr>
          <w:color w:val="0000FF"/>
          <w:u w:val="single"/>
        </w:rPr>
        <w:t xml:space="preserve"> </w:t>
      </w:r>
      <w:r w:rsidR="002F686E">
        <w:rPr>
          <w:color w:val="0000FF"/>
        </w:rPr>
        <w:t xml:space="preserve">   </w:t>
      </w:r>
      <w:r w:rsidR="00B95BC9">
        <w:rPr>
          <w:color w:val="0000FF"/>
        </w:rPr>
        <w:t xml:space="preserve">              </w:t>
      </w:r>
      <w:r w:rsidR="00B95BC9">
        <w:t>tel. č. 485 226 215</w:t>
      </w:r>
      <w:r w:rsidR="002F686E">
        <w:rPr>
          <w:color w:val="0000FF"/>
        </w:rPr>
        <w:t xml:space="preserve">  </w:t>
      </w:r>
    </w:p>
    <w:p w14:paraId="53E91D17" w14:textId="77777777" w:rsidR="00FA52EC" w:rsidRDefault="00FA52EC">
      <w:pPr>
        <w:jc w:val="both"/>
        <w:divId w:val="80952856"/>
      </w:pPr>
    </w:p>
    <w:p w14:paraId="310DCE4D" w14:textId="77777777" w:rsidR="006B7AFA" w:rsidRDefault="006B7AFA">
      <w:pPr>
        <w:jc w:val="both"/>
        <w:divId w:val="80952856"/>
      </w:pPr>
    </w:p>
    <w:p w14:paraId="79B03CBB" w14:textId="77777777" w:rsidR="006B7AFA" w:rsidRDefault="006B7AFA">
      <w:pPr>
        <w:jc w:val="both"/>
        <w:outlineLvl w:val="0"/>
        <w:divId w:val="80952856"/>
        <w:rPr>
          <w:highlight w:val="green"/>
        </w:rPr>
      </w:pPr>
    </w:p>
    <w:p w14:paraId="7916CD30" w14:textId="77777777" w:rsidR="00F9120F" w:rsidRPr="006B7AFA" w:rsidRDefault="00FA52EC">
      <w:pPr>
        <w:jc w:val="both"/>
        <w:outlineLvl w:val="0"/>
        <w:divId w:val="80952856"/>
        <w:rPr>
          <w:u w:val="single"/>
        </w:rPr>
      </w:pPr>
      <w:r w:rsidRPr="006B7AFA">
        <w:rPr>
          <w:highlight w:val="green"/>
          <w:u w:val="single"/>
        </w:rPr>
        <w:t>Předkládají se tyto účetní výkazy:</w:t>
      </w:r>
      <w:r w:rsidRPr="006B7AFA">
        <w:rPr>
          <w:u w:val="single"/>
        </w:rPr>
        <w:t xml:space="preserve"> </w:t>
      </w:r>
    </w:p>
    <w:p w14:paraId="7ACAA2FE" w14:textId="57190296" w:rsidR="00F9120F" w:rsidRDefault="00F9120F">
      <w:pPr>
        <w:numPr>
          <w:ilvl w:val="0"/>
          <w:numId w:val="3"/>
        </w:numPr>
        <w:jc w:val="both"/>
        <w:divId w:val="80952856"/>
      </w:pPr>
      <w:r w:rsidRPr="006B7AFA">
        <w:rPr>
          <w:b/>
          <w:u w:val="single"/>
        </w:rPr>
        <w:t>Komentář</w:t>
      </w:r>
      <w:r w:rsidR="006B7AFA" w:rsidRPr="006B7AFA">
        <w:rPr>
          <w:b/>
          <w:u w:val="single"/>
        </w:rPr>
        <w:t xml:space="preserve"> k účetní závěrce k 31. 12. 20</w:t>
      </w:r>
      <w:r w:rsidR="00E83F50">
        <w:rPr>
          <w:b/>
          <w:u w:val="single"/>
        </w:rPr>
        <w:t>2</w:t>
      </w:r>
      <w:r w:rsidR="00210622">
        <w:rPr>
          <w:b/>
          <w:u w:val="single"/>
        </w:rPr>
        <w:t>1</w:t>
      </w:r>
      <w:r w:rsidRPr="006B7AFA">
        <w:rPr>
          <w:b/>
          <w:u w:val="single"/>
        </w:rPr>
        <w:t xml:space="preserve"> </w:t>
      </w:r>
      <w:r w:rsidR="006B7AFA">
        <w:t>(</w:t>
      </w:r>
      <w:r>
        <w:t xml:space="preserve">obsahující </w:t>
      </w:r>
      <w:r w:rsidR="00F3766F">
        <w:t>1</w:t>
      </w:r>
      <w:r w:rsidR="004D46D3">
        <w:t>7</w:t>
      </w:r>
      <w:r>
        <w:t xml:space="preserve"> listů </w:t>
      </w:r>
      <w:r w:rsidR="006B7AFA">
        <w:t xml:space="preserve">sešitu xls) </w:t>
      </w:r>
      <w:r>
        <w:t>–</w:t>
      </w:r>
      <w:r w:rsidR="00923F9E">
        <w:t xml:space="preserve"> Popis SÚ a nákl. </w:t>
      </w:r>
      <w:r>
        <w:t xml:space="preserve">položek, Transfery, </w:t>
      </w:r>
      <w:r w:rsidR="004D46D3">
        <w:t xml:space="preserve">Transferové odpisy, </w:t>
      </w:r>
      <w:r>
        <w:t xml:space="preserve">Rozdělení HV, Odpisy, </w:t>
      </w:r>
      <w:r w:rsidR="00834843">
        <w:t xml:space="preserve">Peněžní fondy, Finanční krytí fondů, Stav pohledávek a závazků, Schvalování účetní závěrky, </w:t>
      </w:r>
      <w:r w:rsidR="00F3766F">
        <w:t xml:space="preserve"> Finanční vypořádání dotací, Vyúčtování provozního příspěvku, Majetek předaný a vlastní, Majetek předaný, Majetek vlastní</w:t>
      </w:r>
      <w:r w:rsidR="004D46D3">
        <w:t xml:space="preserve">, Daňová úspora, </w:t>
      </w:r>
      <w:r w:rsidR="00E163A2">
        <w:t>Rozpis konečných stavů fondů</w:t>
      </w:r>
    </w:p>
    <w:p w14:paraId="4ADBF484" w14:textId="77777777" w:rsidR="00FA52EC" w:rsidRDefault="00FA52EC">
      <w:pPr>
        <w:numPr>
          <w:ilvl w:val="0"/>
          <w:numId w:val="3"/>
        </w:numPr>
        <w:jc w:val="both"/>
        <w:divId w:val="80952856"/>
      </w:pPr>
      <w:r>
        <w:t>Rozvaha (bilance)</w:t>
      </w:r>
    </w:p>
    <w:p w14:paraId="73404ABC" w14:textId="77777777" w:rsidR="00FA52EC" w:rsidRDefault="00FA52EC">
      <w:pPr>
        <w:numPr>
          <w:ilvl w:val="0"/>
          <w:numId w:val="3"/>
        </w:numPr>
        <w:jc w:val="both"/>
        <w:divId w:val="80952856"/>
      </w:pPr>
      <w:r>
        <w:t xml:space="preserve">Výkaz </w:t>
      </w:r>
      <w:r w:rsidR="006B7AFA">
        <w:t>zisku a ztrát</w:t>
      </w:r>
      <w:r>
        <w:t xml:space="preserve"> (výsledovka)</w:t>
      </w:r>
    </w:p>
    <w:p w14:paraId="048005E3" w14:textId="77777777" w:rsidR="004E12DF" w:rsidRDefault="00FA52EC" w:rsidP="006D774F">
      <w:pPr>
        <w:numPr>
          <w:ilvl w:val="0"/>
          <w:numId w:val="3"/>
        </w:numPr>
        <w:jc w:val="both"/>
        <w:divId w:val="80952856"/>
      </w:pPr>
      <w:r>
        <w:t>Příloha</w:t>
      </w:r>
      <w:r w:rsidR="001C35B6">
        <w:t xml:space="preserve"> (+</w:t>
      </w:r>
      <w:r w:rsidR="001C35B6" w:rsidRPr="001C35B6">
        <w:rPr>
          <w:b/>
          <w:u w:val="single"/>
        </w:rPr>
        <w:t>vyplněné textové části</w:t>
      </w:r>
      <w:r w:rsidR="001C35B6">
        <w:t>)</w:t>
      </w:r>
    </w:p>
    <w:p w14:paraId="3E6E850B" w14:textId="6B0ECECB" w:rsidR="008D61BC" w:rsidRDefault="008D61BC" w:rsidP="009C31F4">
      <w:pPr>
        <w:numPr>
          <w:ilvl w:val="0"/>
          <w:numId w:val="3"/>
        </w:numPr>
        <w:jc w:val="both"/>
        <w:divId w:val="80952856"/>
      </w:pPr>
      <w:r>
        <w:t>Přehled majetku 20</w:t>
      </w:r>
      <w:r w:rsidR="00E83F50">
        <w:t>2</w:t>
      </w:r>
      <w:r w:rsidR="00210622">
        <w:t>1</w:t>
      </w:r>
      <w:r w:rsidR="00581FB2">
        <w:t xml:space="preserve"> (odevzdání Lence Cvrčkové)</w:t>
      </w:r>
    </w:p>
    <w:p w14:paraId="30F2DDF3" w14:textId="1A161E75" w:rsidR="00FB4BE3" w:rsidRDefault="00FB4BE3" w:rsidP="009C31F4">
      <w:pPr>
        <w:numPr>
          <w:ilvl w:val="0"/>
          <w:numId w:val="3"/>
        </w:numPr>
        <w:jc w:val="both"/>
        <w:divId w:val="80952856"/>
      </w:pPr>
      <w:r>
        <w:t>Kopie inventarizační zprávy za rok 20</w:t>
      </w:r>
      <w:r w:rsidR="00E83F50">
        <w:t>2</w:t>
      </w:r>
      <w:r w:rsidR="00210622">
        <w:t>1</w:t>
      </w:r>
    </w:p>
    <w:p w14:paraId="70397CC8" w14:textId="77777777" w:rsidR="00581FB2" w:rsidRDefault="00581FB2" w:rsidP="009C31F4">
      <w:pPr>
        <w:numPr>
          <w:ilvl w:val="0"/>
          <w:numId w:val="3"/>
        </w:numPr>
        <w:jc w:val="both"/>
        <w:divId w:val="80952856"/>
      </w:pPr>
      <w:r>
        <w:t>Inventurní soupisy účtů 021,031,032 a 123</w:t>
      </w:r>
    </w:p>
    <w:p w14:paraId="6874E5C3" w14:textId="275E9EB9" w:rsidR="00FB4BE3" w:rsidRDefault="00FB4BE3" w:rsidP="009C31F4">
      <w:pPr>
        <w:numPr>
          <w:ilvl w:val="0"/>
          <w:numId w:val="3"/>
        </w:numPr>
        <w:jc w:val="both"/>
        <w:divId w:val="80952856"/>
      </w:pPr>
      <w:r>
        <w:t>Auditorské zprávy a zprávy z proběhlých kontrol za rok 20</w:t>
      </w:r>
      <w:r w:rsidR="00E83F50">
        <w:t>2</w:t>
      </w:r>
      <w:r w:rsidR="00210622">
        <w:t>1</w:t>
      </w:r>
    </w:p>
    <w:p w14:paraId="679F5343" w14:textId="77777777" w:rsidR="008B6FB0" w:rsidRDefault="008B6FB0" w:rsidP="008B6FB0">
      <w:pPr>
        <w:ind w:left="720"/>
        <w:jc w:val="both"/>
        <w:divId w:val="80952856"/>
      </w:pPr>
    </w:p>
    <w:p w14:paraId="664A20FB" w14:textId="77777777" w:rsidR="008B6FB0" w:rsidRDefault="008B6FB0" w:rsidP="008B6FB0">
      <w:pPr>
        <w:ind w:left="720"/>
        <w:jc w:val="both"/>
        <w:divId w:val="80952856"/>
      </w:pPr>
    </w:p>
    <w:p w14:paraId="44E02FC0" w14:textId="77777777" w:rsidR="008B6FB0" w:rsidRDefault="008B6FB0" w:rsidP="008B6FB0">
      <w:pPr>
        <w:jc w:val="both"/>
        <w:divId w:val="80952856"/>
      </w:pPr>
      <w:r>
        <w:t>Přehled o peněžních tocích a přehled o změnách vlastního kapitálu již OŠMTS nebude požadovat, pokud nesplní podmínky zákona o účetnictví.</w:t>
      </w:r>
    </w:p>
    <w:p w14:paraId="6794A82C" w14:textId="77777777" w:rsidR="008B6FB0" w:rsidRPr="008B6FB0" w:rsidRDefault="008B6FB0" w:rsidP="008B6FB0">
      <w:pPr>
        <w:jc w:val="both"/>
        <w:divId w:val="80952856"/>
        <w:rPr>
          <w:i/>
        </w:rPr>
      </w:pPr>
      <w:r>
        <w:t>„</w:t>
      </w:r>
      <w:r>
        <w:rPr>
          <w:i/>
        </w:rPr>
        <w:t>Vybrané účetní jednotky sestavují přehled o peněžních tocích a přehled o změnách vlastního kapitálu vždy, pokud k rozvahovému dni a za bezprostředně předcházející účetní období splní obě hodnoty uvedené v §20 odst. 1 písm. c) bodech 1 a 2 tj. aktiva celkem 40.000.000Kč a roční úhrn čistého obratu 80.000.000Kč“</w:t>
      </w:r>
    </w:p>
    <w:p w14:paraId="4D048E81" w14:textId="77777777" w:rsidR="00FB4BE3" w:rsidRDefault="00FB4BE3" w:rsidP="00FB4BE3">
      <w:pPr>
        <w:ind w:left="720"/>
        <w:jc w:val="both"/>
        <w:divId w:val="80952856"/>
      </w:pPr>
    </w:p>
    <w:p w14:paraId="42DBC1A1" w14:textId="77777777" w:rsidR="008B6FB0" w:rsidRDefault="008B6FB0" w:rsidP="00FB4BE3">
      <w:pPr>
        <w:ind w:left="720"/>
        <w:jc w:val="both"/>
        <w:divId w:val="80952856"/>
      </w:pPr>
    </w:p>
    <w:p w14:paraId="03A0245E" w14:textId="77777777" w:rsidR="008B6FB0" w:rsidRDefault="008B6FB0" w:rsidP="00FB4BE3">
      <w:pPr>
        <w:ind w:left="720"/>
        <w:jc w:val="both"/>
        <w:divId w:val="80952856"/>
      </w:pPr>
    </w:p>
    <w:p w14:paraId="319FECB0" w14:textId="75ABB2F9" w:rsidR="009C31F4" w:rsidRPr="004E12DF" w:rsidRDefault="00F9120F" w:rsidP="00F9120F">
      <w:pPr>
        <w:jc w:val="both"/>
        <w:divId w:val="80952856"/>
      </w:pPr>
      <w:r w:rsidRPr="00F9120F">
        <w:rPr>
          <w:b/>
          <w:sz w:val="32"/>
          <w:szCs w:val="32"/>
          <w:highlight w:val="green"/>
          <w:u w:val="single"/>
        </w:rPr>
        <w:t>Originály výkazů</w:t>
      </w:r>
      <w:r w:rsidR="009C31F4" w:rsidRPr="00F9120F">
        <w:rPr>
          <w:b/>
          <w:sz w:val="32"/>
          <w:szCs w:val="32"/>
          <w:u w:val="single"/>
        </w:rPr>
        <w:t>,</w:t>
      </w:r>
      <w:r w:rsidR="009C31F4" w:rsidRPr="004E12DF">
        <w:rPr>
          <w:b/>
          <w:u w:val="single"/>
        </w:rPr>
        <w:t xml:space="preserve"> </w:t>
      </w:r>
      <w:r w:rsidR="009C31F4" w:rsidRPr="004E12DF">
        <w:rPr>
          <w:b/>
          <w:color w:val="000000"/>
          <w:u w:val="single"/>
        </w:rPr>
        <w:t>které souhlasí na poslední zaslaná data a jsou odsouhlasená s odpovědným pracov</w:t>
      </w:r>
      <w:r w:rsidR="009C31F4" w:rsidRPr="004E12DF">
        <w:rPr>
          <w:b/>
          <w:color w:val="000000"/>
          <w:u w:val="single"/>
        </w:rPr>
        <w:softHyphen/>
        <w:t>ní</w:t>
      </w:r>
      <w:r w:rsidR="009C31F4" w:rsidRPr="004E12DF">
        <w:rPr>
          <w:b/>
          <w:color w:val="000000"/>
          <w:u w:val="single"/>
        </w:rPr>
        <w:softHyphen/>
        <w:t>kem</w:t>
      </w:r>
      <w:r w:rsidR="00E163A2">
        <w:rPr>
          <w:b/>
          <w:color w:val="000000"/>
          <w:u w:val="single"/>
        </w:rPr>
        <w:t xml:space="preserve"> </w:t>
      </w:r>
      <w:r w:rsidR="009C31F4" w:rsidRPr="004E12DF">
        <w:rPr>
          <w:b/>
          <w:color w:val="000000"/>
          <w:u w:val="single"/>
        </w:rPr>
        <w:t>z OŠMTS</w:t>
      </w:r>
      <w:r w:rsidR="009C31F4" w:rsidRPr="004E12DF">
        <w:rPr>
          <w:b/>
          <w:u w:val="single"/>
        </w:rPr>
        <w:t>,</w:t>
      </w:r>
      <w:r w:rsidR="00E163A2">
        <w:rPr>
          <w:b/>
          <w:u w:val="single"/>
        </w:rPr>
        <w:t xml:space="preserve"> </w:t>
      </w:r>
      <w:r w:rsidR="009C31F4" w:rsidRPr="00F9120F">
        <w:rPr>
          <w:b/>
          <w:sz w:val="32"/>
          <w:szCs w:val="32"/>
          <w:highlight w:val="green"/>
          <w:u w:val="single"/>
        </w:rPr>
        <w:t xml:space="preserve">musí být </w:t>
      </w:r>
      <w:r w:rsidRPr="00F9120F">
        <w:rPr>
          <w:b/>
          <w:sz w:val="32"/>
          <w:szCs w:val="32"/>
          <w:highlight w:val="green"/>
          <w:u w:val="single"/>
        </w:rPr>
        <w:t>odevzdány</w:t>
      </w:r>
      <w:r w:rsidR="00E163A2">
        <w:rPr>
          <w:b/>
          <w:sz w:val="32"/>
          <w:szCs w:val="32"/>
          <w:highlight w:val="green"/>
          <w:u w:val="single"/>
        </w:rPr>
        <w:t xml:space="preserve"> fyzicky spolu s komentářem</w:t>
      </w:r>
      <w:r w:rsidRPr="00F9120F">
        <w:rPr>
          <w:b/>
          <w:sz w:val="32"/>
          <w:szCs w:val="32"/>
          <w:highlight w:val="green"/>
          <w:u w:val="single"/>
        </w:rPr>
        <w:t xml:space="preserve"> nejpozději do 2</w:t>
      </w:r>
      <w:r w:rsidR="00FB0BB8">
        <w:rPr>
          <w:b/>
          <w:sz w:val="32"/>
          <w:szCs w:val="32"/>
          <w:highlight w:val="green"/>
          <w:u w:val="single"/>
        </w:rPr>
        <w:t>5</w:t>
      </w:r>
      <w:r w:rsidRPr="00F9120F">
        <w:rPr>
          <w:b/>
          <w:sz w:val="32"/>
          <w:szCs w:val="32"/>
          <w:highlight w:val="green"/>
          <w:u w:val="single"/>
        </w:rPr>
        <w:t>.</w:t>
      </w:r>
      <w:r w:rsidR="006B7AFA">
        <w:rPr>
          <w:b/>
          <w:sz w:val="32"/>
          <w:szCs w:val="32"/>
          <w:highlight w:val="green"/>
          <w:u w:val="single"/>
        </w:rPr>
        <w:t xml:space="preserve"> </w:t>
      </w:r>
      <w:r w:rsidRPr="00F9120F">
        <w:rPr>
          <w:b/>
          <w:sz w:val="32"/>
          <w:szCs w:val="32"/>
          <w:highlight w:val="green"/>
          <w:u w:val="single"/>
        </w:rPr>
        <w:t>února 20</w:t>
      </w:r>
      <w:r w:rsidR="00FB0BB8">
        <w:rPr>
          <w:b/>
          <w:sz w:val="32"/>
          <w:szCs w:val="32"/>
          <w:highlight w:val="green"/>
          <w:u w:val="single"/>
        </w:rPr>
        <w:t>2</w:t>
      </w:r>
      <w:r w:rsidR="004F0A93">
        <w:rPr>
          <w:b/>
          <w:sz w:val="32"/>
          <w:szCs w:val="32"/>
          <w:highlight w:val="green"/>
          <w:u w:val="single"/>
        </w:rPr>
        <w:t>2</w:t>
      </w:r>
      <w:r>
        <w:rPr>
          <w:b/>
          <w:u w:val="single"/>
        </w:rPr>
        <w:t xml:space="preserve"> a </w:t>
      </w:r>
      <w:r w:rsidR="009C31F4" w:rsidRPr="004E12DF">
        <w:rPr>
          <w:b/>
          <w:u w:val="single"/>
        </w:rPr>
        <w:t>vždy orazítkovány a podepsány ředitelem školy a osobou,</w:t>
      </w:r>
      <w:r>
        <w:rPr>
          <w:b/>
          <w:u w:val="single"/>
        </w:rPr>
        <w:softHyphen/>
      </w:r>
      <w:r w:rsidR="009C31F4" w:rsidRPr="004E12DF">
        <w:rPr>
          <w:b/>
          <w:u w:val="single"/>
        </w:rPr>
        <w:t xml:space="preserve"> která zodpovídá za sestavení výkazu. Musí být vyplněný a podepsaný též titulní list včetně telefonního čísla a e-mailu osoby, která je zodpovědná za sestavení výkazu</w:t>
      </w:r>
      <w:r>
        <w:rPr>
          <w:b/>
          <w:u w:val="single"/>
        </w:rPr>
        <w:t>.</w:t>
      </w:r>
      <w:r w:rsidR="008D61BC">
        <w:rPr>
          <w:b/>
          <w:u w:val="single"/>
        </w:rPr>
        <w:t xml:space="preserve"> </w:t>
      </w:r>
    </w:p>
    <w:p w14:paraId="5F47DACD" w14:textId="77777777" w:rsidR="00BA10A4" w:rsidRDefault="00BA10A4">
      <w:pPr>
        <w:jc w:val="both"/>
        <w:divId w:val="80952856"/>
        <w:rPr>
          <w:b/>
          <w:u w:val="single"/>
        </w:rPr>
      </w:pPr>
    </w:p>
    <w:p w14:paraId="62A1D385" w14:textId="77777777" w:rsidR="00BA10A4" w:rsidRPr="004550B0" w:rsidRDefault="00BA10A4" w:rsidP="00BA10A4">
      <w:pPr>
        <w:jc w:val="both"/>
        <w:divId w:val="80952856"/>
        <w:rPr>
          <w:b/>
          <w:u w:val="single"/>
        </w:rPr>
      </w:pPr>
      <w:r w:rsidRPr="004550B0">
        <w:rPr>
          <w:b/>
          <w:u w:val="single"/>
        </w:rPr>
        <w:t>Ke zpracování a odsouhlasení výkazů je nutné, aby osoba, která zodpovídá za sestavení</w:t>
      </w:r>
    </w:p>
    <w:p w14:paraId="753C887A" w14:textId="0BFD0735" w:rsidR="00BA10A4" w:rsidRPr="004550B0" w:rsidRDefault="00BA10A4" w:rsidP="00BA10A4">
      <w:pPr>
        <w:jc w:val="both"/>
        <w:divId w:val="80952856"/>
        <w:rPr>
          <w:b/>
          <w:u w:val="single"/>
        </w:rPr>
      </w:pPr>
      <w:r w:rsidRPr="004550B0">
        <w:rPr>
          <w:b/>
          <w:u w:val="single"/>
        </w:rPr>
        <w:t>výkazů, byla k dispozici příslušné pracovnici KÚLK až do konečného schválení výkazů</w:t>
      </w:r>
      <w:r w:rsidR="000D7F6D">
        <w:rPr>
          <w:b/>
          <w:u w:val="single"/>
        </w:rPr>
        <w:t xml:space="preserve"> tj. minimálně do </w:t>
      </w:r>
      <w:r w:rsidR="00D80953">
        <w:rPr>
          <w:b/>
          <w:u w:val="single"/>
        </w:rPr>
        <w:t>2</w:t>
      </w:r>
      <w:r w:rsidR="00FB0BB8">
        <w:rPr>
          <w:b/>
          <w:u w:val="single"/>
        </w:rPr>
        <w:t>8</w:t>
      </w:r>
      <w:r w:rsidR="000D7F6D">
        <w:rPr>
          <w:b/>
          <w:u w:val="single"/>
        </w:rPr>
        <w:t>.</w:t>
      </w:r>
      <w:r w:rsidR="00D80953">
        <w:rPr>
          <w:b/>
          <w:u w:val="single"/>
        </w:rPr>
        <w:t xml:space="preserve"> </w:t>
      </w:r>
      <w:r w:rsidR="000D7F6D">
        <w:rPr>
          <w:b/>
          <w:u w:val="single"/>
        </w:rPr>
        <w:t>2.</w:t>
      </w:r>
      <w:r w:rsidR="00D80953">
        <w:rPr>
          <w:b/>
          <w:u w:val="single"/>
        </w:rPr>
        <w:t xml:space="preserve"> </w:t>
      </w:r>
      <w:r w:rsidR="000D7F6D">
        <w:rPr>
          <w:b/>
          <w:u w:val="single"/>
        </w:rPr>
        <w:t>20</w:t>
      </w:r>
      <w:r w:rsidR="004F0A93">
        <w:rPr>
          <w:b/>
          <w:u w:val="single"/>
        </w:rPr>
        <w:t>2</w:t>
      </w:r>
      <w:r w:rsidR="00E83F50">
        <w:rPr>
          <w:b/>
          <w:u w:val="single"/>
        </w:rPr>
        <w:t>1</w:t>
      </w:r>
      <w:r w:rsidRPr="004550B0">
        <w:rPr>
          <w:b/>
          <w:u w:val="single"/>
        </w:rPr>
        <w:t>.</w:t>
      </w:r>
    </w:p>
    <w:p w14:paraId="2E4CB77E" w14:textId="77777777" w:rsidR="00BA10A4" w:rsidRDefault="00BA10A4" w:rsidP="00BA10A4">
      <w:pPr>
        <w:divId w:val="80952856"/>
        <w:rPr>
          <w:u w:val="single"/>
        </w:rPr>
      </w:pPr>
    </w:p>
    <w:p w14:paraId="20C08114" w14:textId="5CBA5564" w:rsidR="00FA52EC" w:rsidRDefault="006378B7" w:rsidP="00E163A2">
      <w:pPr>
        <w:jc w:val="both"/>
        <w:divId w:val="80952856"/>
        <w:rPr>
          <w:u w:val="single"/>
        </w:rPr>
      </w:pPr>
      <w:r>
        <w:rPr>
          <w:u w:val="single"/>
        </w:rPr>
        <w:t>!!! K dispozici je myšleno, pokud není kontaktní osoba ve škole, tak kontaktní mail či telefon a tato osoba musí být schopna zajistit neprodleně vysvětlení či odeslání případné opravy účetní závěrky.</w:t>
      </w:r>
    </w:p>
    <w:p w14:paraId="1424936A" w14:textId="77777777" w:rsidR="00BA10A4" w:rsidRDefault="00BA10A4" w:rsidP="00BA10A4">
      <w:pPr>
        <w:outlineLvl w:val="0"/>
        <w:divId w:val="80952856"/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lastRenderedPageBreak/>
        <w:t>PAP</w:t>
      </w:r>
    </w:p>
    <w:p w14:paraId="5A38175B" w14:textId="77777777" w:rsidR="00BA10A4" w:rsidRDefault="00BA10A4" w:rsidP="00BA10A4">
      <w:pPr>
        <w:outlineLvl w:val="0"/>
        <w:divId w:val="80952856"/>
        <w:rPr>
          <w:b/>
          <w:bCs/>
          <w:sz w:val="28"/>
          <w:szCs w:val="28"/>
          <w:u w:val="single"/>
        </w:rPr>
      </w:pPr>
    </w:p>
    <w:p w14:paraId="34E4F3B2" w14:textId="7296AD73" w:rsidR="00BA10A4" w:rsidRPr="001A759B" w:rsidRDefault="00BA10A4" w:rsidP="00BA10A4">
      <w:pPr>
        <w:outlineLvl w:val="0"/>
        <w:divId w:val="80952856"/>
        <w:rPr>
          <w:b/>
          <w:bCs/>
          <w:sz w:val="28"/>
          <w:szCs w:val="28"/>
          <w:u w:val="single"/>
        </w:rPr>
      </w:pPr>
      <w:r>
        <w:rPr>
          <w:bCs/>
          <w:sz w:val="28"/>
          <w:szCs w:val="28"/>
        </w:rPr>
        <w:t>Účetní jednotky, které mají povinnost v roce 20</w:t>
      </w:r>
      <w:r w:rsidR="00E83F50">
        <w:rPr>
          <w:bCs/>
          <w:sz w:val="28"/>
          <w:szCs w:val="28"/>
        </w:rPr>
        <w:t>2</w:t>
      </w:r>
      <w:r w:rsidR="00FB0BB8">
        <w:rPr>
          <w:bCs/>
          <w:sz w:val="28"/>
          <w:szCs w:val="28"/>
        </w:rPr>
        <w:t>1</w:t>
      </w:r>
      <w:r>
        <w:rPr>
          <w:bCs/>
          <w:sz w:val="28"/>
          <w:szCs w:val="28"/>
        </w:rPr>
        <w:t xml:space="preserve"> zasílat Pomocný analytický </w:t>
      </w:r>
      <w:r w:rsidR="006B7AFA">
        <w:rPr>
          <w:bCs/>
          <w:sz w:val="28"/>
          <w:szCs w:val="28"/>
        </w:rPr>
        <w:t>přehled (PAP</w:t>
      </w:r>
      <w:r>
        <w:rPr>
          <w:bCs/>
          <w:sz w:val="28"/>
          <w:szCs w:val="28"/>
        </w:rPr>
        <w:t xml:space="preserve">) zasílají dávku  – WINUCR  na  e-mailovou  adresu: </w:t>
      </w:r>
      <w:r w:rsidRPr="001A759B">
        <w:rPr>
          <w:b/>
          <w:bCs/>
          <w:sz w:val="28"/>
          <w:szCs w:val="28"/>
          <w:u w:val="single"/>
        </w:rPr>
        <w:t>Gordicky04@kraj-lbc.</w:t>
      </w:r>
      <w:r w:rsidR="006B7AFA" w:rsidRPr="001A759B">
        <w:rPr>
          <w:b/>
          <w:bCs/>
          <w:sz w:val="28"/>
          <w:szCs w:val="28"/>
          <w:u w:val="single"/>
        </w:rPr>
        <w:t>cz</w:t>
      </w:r>
      <w:r w:rsidR="006B7AFA">
        <w:rPr>
          <w:bCs/>
          <w:sz w:val="28"/>
          <w:szCs w:val="28"/>
        </w:rPr>
        <w:t xml:space="preserve">  a PO</w:t>
      </w:r>
      <w:r>
        <w:rPr>
          <w:bCs/>
          <w:sz w:val="28"/>
          <w:szCs w:val="28"/>
        </w:rPr>
        <w:t xml:space="preserve"> zpracovávající účetnictví v jiném </w:t>
      </w:r>
      <w:r w:rsidR="006B7AFA">
        <w:rPr>
          <w:bCs/>
          <w:sz w:val="28"/>
          <w:szCs w:val="28"/>
        </w:rPr>
        <w:t>programu zašlou</w:t>
      </w:r>
      <w:r>
        <w:rPr>
          <w:bCs/>
          <w:sz w:val="28"/>
          <w:szCs w:val="28"/>
        </w:rPr>
        <w:t xml:space="preserve"> </w:t>
      </w:r>
      <w:r w:rsidR="006B7AFA">
        <w:rPr>
          <w:bCs/>
          <w:sz w:val="28"/>
          <w:szCs w:val="28"/>
        </w:rPr>
        <w:t>WINVYK (XML</w:t>
      </w:r>
      <w:r>
        <w:rPr>
          <w:bCs/>
          <w:sz w:val="28"/>
          <w:szCs w:val="28"/>
        </w:rPr>
        <w:t xml:space="preserve"> soubory PAP) na  e-mailov</w:t>
      </w:r>
      <w:r w:rsidR="001A759B">
        <w:rPr>
          <w:bCs/>
          <w:sz w:val="28"/>
          <w:szCs w:val="28"/>
        </w:rPr>
        <w:t xml:space="preserve">ou adresu: </w:t>
      </w:r>
      <w:r w:rsidR="001A759B" w:rsidRPr="001A759B">
        <w:rPr>
          <w:b/>
          <w:bCs/>
          <w:sz w:val="28"/>
          <w:szCs w:val="28"/>
          <w:u w:val="single"/>
        </w:rPr>
        <w:t>v</w:t>
      </w:r>
      <w:r w:rsidR="007C40EA">
        <w:rPr>
          <w:b/>
          <w:bCs/>
          <w:sz w:val="28"/>
          <w:szCs w:val="28"/>
          <w:u w:val="single"/>
        </w:rPr>
        <w:t>y</w:t>
      </w:r>
      <w:r w:rsidR="001A759B" w:rsidRPr="001A759B">
        <w:rPr>
          <w:b/>
          <w:bCs/>
          <w:sz w:val="28"/>
          <w:szCs w:val="28"/>
          <w:u w:val="single"/>
        </w:rPr>
        <w:t>kazy04</w:t>
      </w:r>
      <w:r w:rsidR="007C40EA">
        <w:rPr>
          <w:b/>
          <w:bCs/>
          <w:sz w:val="28"/>
          <w:szCs w:val="28"/>
          <w:u w:val="single"/>
        </w:rPr>
        <w:t>@</w:t>
      </w:r>
      <w:r w:rsidR="001A759B" w:rsidRPr="001A759B">
        <w:rPr>
          <w:b/>
          <w:bCs/>
          <w:sz w:val="28"/>
          <w:szCs w:val="28"/>
          <w:u w:val="single"/>
        </w:rPr>
        <w:t xml:space="preserve">kraj-lbc.cz </w:t>
      </w:r>
      <w:r w:rsidRPr="001A759B">
        <w:rPr>
          <w:b/>
          <w:bCs/>
          <w:sz w:val="28"/>
          <w:szCs w:val="28"/>
          <w:u w:val="single"/>
        </w:rPr>
        <w:t xml:space="preserve"> </w:t>
      </w:r>
    </w:p>
    <w:p w14:paraId="4E65D43F" w14:textId="77777777" w:rsidR="001A759B" w:rsidRDefault="001A759B">
      <w:pPr>
        <w:outlineLvl w:val="0"/>
        <w:divId w:val="80952856"/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t xml:space="preserve">!!! Všechny účetní jednotky zpracovávající PAP zajistí připojení odpovědné osoby (jméno, telefon, e-mail) do </w:t>
      </w:r>
      <w:r w:rsidR="006378B7">
        <w:rPr>
          <w:b/>
          <w:bCs/>
          <w:sz w:val="28"/>
          <w:szCs w:val="28"/>
          <w:u w:val="single"/>
        </w:rPr>
        <w:t xml:space="preserve">VŠECH  VÝKAZŮ </w:t>
      </w:r>
      <w:r>
        <w:rPr>
          <w:b/>
          <w:bCs/>
          <w:sz w:val="28"/>
          <w:szCs w:val="28"/>
          <w:u w:val="single"/>
        </w:rPr>
        <w:t xml:space="preserve"> PAP.</w:t>
      </w:r>
    </w:p>
    <w:p w14:paraId="338C53E6" w14:textId="77777777" w:rsidR="001A759B" w:rsidRDefault="001A759B">
      <w:pPr>
        <w:outlineLvl w:val="0"/>
        <w:divId w:val="80952856"/>
        <w:rPr>
          <w:b/>
          <w:bCs/>
          <w:sz w:val="28"/>
          <w:szCs w:val="28"/>
          <w:u w:val="single"/>
        </w:rPr>
      </w:pPr>
    </w:p>
    <w:p w14:paraId="297B5E52" w14:textId="77777777" w:rsidR="001A759B" w:rsidRDefault="001A759B">
      <w:pPr>
        <w:outlineLvl w:val="0"/>
        <w:divId w:val="80952856"/>
        <w:rPr>
          <w:b/>
          <w:bCs/>
          <w:sz w:val="28"/>
          <w:szCs w:val="28"/>
          <w:u w:val="single"/>
        </w:rPr>
      </w:pPr>
    </w:p>
    <w:p w14:paraId="7CDE395E" w14:textId="77777777" w:rsidR="001A759B" w:rsidRDefault="001A759B">
      <w:pPr>
        <w:outlineLvl w:val="0"/>
        <w:divId w:val="80952856"/>
        <w:rPr>
          <w:b/>
          <w:bCs/>
          <w:sz w:val="28"/>
          <w:szCs w:val="28"/>
          <w:u w:val="single"/>
        </w:rPr>
      </w:pPr>
    </w:p>
    <w:p w14:paraId="744BB339" w14:textId="77777777" w:rsidR="008B6FB0" w:rsidRDefault="008B6FB0">
      <w:pPr>
        <w:outlineLvl w:val="0"/>
        <w:divId w:val="80952856"/>
        <w:rPr>
          <w:b/>
          <w:bCs/>
          <w:sz w:val="28"/>
          <w:szCs w:val="28"/>
          <w:u w:val="single"/>
        </w:rPr>
      </w:pPr>
    </w:p>
    <w:p w14:paraId="17277716" w14:textId="77777777" w:rsidR="008B6FB0" w:rsidRDefault="008B6FB0">
      <w:pPr>
        <w:outlineLvl w:val="0"/>
        <w:divId w:val="80952856"/>
        <w:rPr>
          <w:b/>
          <w:bCs/>
          <w:sz w:val="28"/>
          <w:szCs w:val="28"/>
          <w:u w:val="single"/>
        </w:rPr>
      </w:pPr>
    </w:p>
    <w:p w14:paraId="601057B0" w14:textId="77777777" w:rsidR="001A759B" w:rsidRDefault="001A759B">
      <w:pPr>
        <w:outlineLvl w:val="0"/>
        <w:divId w:val="80952856"/>
        <w:rPr>
          <w:b/>
          <w:bCs/>
          <w:sz w:val="28"/>
          <w:szCs w:val="28"/>
          <w:u w:val="single"/>
        </w:rPr>
      </w:pPr>
    </w:p>
    <w:p w14:paraId="6E00ECD3" w14:textId="373C5DDE" w:rsidR="00F94AF6" w:rsidRDefault="00FA52EC" w:rsidP="00F94AF6">
      <w:pPr>
        <w:outlineLvl w:val="0"/>
        <w:divId w:val="80952856"/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t>Úkoly pro účetní závěrku sestavenou k </w:t>
      </w:r>
      <w:r w:rsidR="00B95BC9">
        <w:rPr>
          <w:b/>
          <w:bCs/>
          <w:sz w:val="28"/>
          <w:szCs w:val="28"/>
          <w:u w:val="single"/>
        </w:rPr>
        <w:t xml:space="preserve"> 31</w:t>
      </w:r>
      <w:r>
        <w:rPr>
          <w:b/>
          <w:bCs/>
          <w:sz w:val="28"/>
          <w:szCs w:val="28"/>
          <w:u w:val="single"/>
        </w:rPr>
        <w:t xml:space="preserve">. </w:t>
      </w:r>
      <w:r w:rsidR="00CD2673">
        <w:rPr>
          <w:b/>
          <w:bCs/>
          <w:sz w:val="28"/>
          <w:szCs w:val="28"/>
          <w:u w:val="single"/>
        </w:rPr>
        <w:t>prosinc</w:t>
      </w:r>
      <w:r w:rsidR="002B58FE">
        <w:rPr>
          <w:b/>
          <w:bCs/>
          <w:sz w:val="28"/>
          <w:szCs w:val="28"/>
          <w:u w:val="single"/>
        </w:rPr>
        <w:t>i</w:t>
      </w:r>
      <w:r w:rsidR="008B4FCD">
        <w:rPr>
          <w:b/>
          <w:bCs/>
          <w:sz w:val="28"/>
          <w:szCs w:val="28"/>
          <w:u w:val="single"/>
        </w:rPr>
        <w:t xml:space="preserve"> </w:t>
      </w:r>
      <w:r>
        <w:rPr>
          <w:b/>
          <w:bCs/>
          <w:sz w:val="28"/>
          <w:szCs w:val="28"/>
          <w:u w:val="single"/>
        </w:rPr>
        <w:t>20</w:t>
      </w:r>
      <w:r w:rsidR="00E83F50">
        <w:rPr>
          <w:b/>
          <w:bCs/>
          <w:sz w:val="28"/>
          <w:szCs w:val="28"/>
          <w:u w:val="single"/>
        </w:rPr>
        <w:t>2</w:t>
      </w:r>
      <w:r w:rsidR="00FB0BB8">
        <w:rPr>
          <w:b/>
          <w:bCs/>
          <w:sz w:val="28"/>
          <w:szCs w:val="28"/>
          <w:u w:val="single"/>
        </w:rPr>
        <w:t>1</w:t>
      </w:r>
      <w:r>
        <w:rPr>
          <w:b/>
          <w:bCs/>
          <w:sz w:val="28"/>
          <w:szCs w:val="28"/>
          <w:u w:val="single"/>
        </w:rPr>
        <w:t>:</w:t>
      </w:r>
    </w:p>
    <w:p w14:paraId="348A5E74" w14:textId="77777777" w:rsidR="0060178C" w:rsidRDefault="0060178C" w:rsidP="00F94AF6">
      <w:pPr>
        <w:outlineLvl w:val="0"/>
        <w:divId w:val="80952856"/>
        <w:rPr>
          <w:b/>
          <w:bCs/>
          <w:sz w:val="28"/>
          <w:szCs w:val="28"/>
          <w:u w:val="single"/>
        </w:rPr>
      </w:pPr>
    </w:p>
    <w:p w14:paraId="3B564F19" w14:textId="77777777" w:rsidR="008B4FCD" w:rsidRDefault="00FA52EC" w:rsidP="00306ADE">
      <w:pPr>
        <w:numPr>
          <w:ilvl w:val="0"/>
          <w:numId w:val="5"/>
        </w:numPr>
        <w:jc w:val="both"/>
        <w:divId w:val="80952856"/>
        <w:rPr>
          <w:b/>
          <w:bCs/>
        </w:rPr>
      </w:pPr>
      <w:r>
        <w:rPr>
          <w:b/>
          <w:bCs/>
        </w:rPr>
        <w:t xml:space="preserve">Odevzdat včas a kompletní účetní závěrku </w:t>
      </w:r>
      <w:r w:rsidR="000D7F6D">
        <w:rPr>
          <w:b/>
          <w:bCs/>
        </w:rPr>
        <w:t>včetně komentáře</w:t>
      </w:r>
      <w:r>
        <w:rPr>
          <w:b/>
          <w:bCs/>
        </w:rPr>
        <w:t>!</w:t>
      </w:r>
    </w:p>
    <w:p w14:paraId="79254C71" w14:textId="77777777" w:rsidR="005E2B41" w:rsidRPr="0060178C" w:rsidRDefault="005E2B41" w:rsidP="005E2B41">
      <w:pPr>
        <w:ind w:left="360"/>
        <w:jc w:val="both"/>
        <w:divId w:val="80952856"/>
        <w:rPr>
          <w:b/>
          <w:bCs/>
        </w:rPr>
      </w:pPr>
    </w:p>
    <w:p w14:paraId="26F28D81" w14:textId="77777777" w:rsidR="008B4FCD" w:rsidRDefault="00FA52EC" w:rsidP="00306ADE">
      <w:pPr>
        <w:numPr>
          <w:ilvl w:val="0"/>
          <w:numId w:val="5"/>
        </w:numPr>
        <w:jc w:val="both"/>
        <w:divId w:val="80952856"/>
      </w:pPr>
      <w:r w:rsidRPr="001D3757">
        <w:t xml:space="preserve">Odpisy je nutné účtovat v souladu se schváleným odpisovým plánem a Směrnicí </w:t>
      </w:r>
      <w:r>
        <w:t>Libereckého kraje č. 3/03 k řízení příspěvkových organizací měsíčně</w:t>
      </w:r>
      <w:r w:rsidR="00D80953">
        <w:t>.</w:t>
      </w:r>
    </w:p>
    <w:p w14:paraId="422B4A7B" w14:textId="77777777" w:rsidR="000C7AA6" w:rsidRPr="001D3757" w:rsidRDefault="000C7AA6" w:rsidP="000C7AA6">
      <w:pPr>
        <w:ind w:left="360"/>
        <w:jc w:val="both"/>
        <w:divId w:val="80952856"/>
      </w:pPr>
    </w:p>
    <w:p w14:paraId="11D52881" w14:textId="77777777" w:rsidR="00306ADE" w:rsidRDefault="00B95BC9" w:rsidP="00306ADE">
      <w:pPr>
        <w:numPr>
          <w:ilvl w:val="0"/>
          <w:numId w:val="5"/>
        </w:numPr>
        <w:jc w:val="both"/>
        <w:divId w:val="80952856"/>
      </w:pPr>
      <w:r w:rsidRPr="00CD2673">
        <w:rPr>
          <w:b/>
        </w:rPr>
        <w:t>Vypracovat komentář dle přílohy těchto pokynů</w:t>
      </w:r>
      <w:r>
        <w:t>.</w:t>
      </w:r>
    </w:p>
    <w:p w14:paraId="397F8BD8" w14:textId="77777777" w:rsidR="00581FB2" w:rsidRDefault="00581FB2" w:rsidP="00581FB2">
      <w:pPr>
        <w:pStyle w:val="Odstavecseseznamem"/>
        <w:divId w:val="80952856"/>
      </w:pPr>
    </w:p>
    <w:p w14:paraId="6D24B309" w14:textId="77777777" w:rsidR="00581FB2" w:rsidRPr="00581FB2" w:rsidRDefault="00581FB2" w:rsidP="00306ADE">
      <w:pPr>
        <w:numPr>
          <w:ilvl w:val="0"/>
          <w:numId w:val="5"/>
        </w:numPr>
        <w:jc w:val="both"/>
        <w:divId w:val="80952856"/>
        <w:rPr>
          <w:u w:val="single"/>
        </w:rPr>
      </w:pPr>
      <w:r w:rsidRPr="00581FB2">
        <w:rPr>
          <w:b/>
          <w:u w:val="single"/>
        </w:rPr>
        <w:t>!!! Ve výkazu Příloha v části C.2. musí být uvedeny celkové transferové odpisy. !!!</w:t>
      </w:r>
    </w:p>
    <w:p w14:paraId="33F54ABE" w14:textId="77777777" w:rsidR="000C7AA6" w:rsidRPr="00B0117C" w:rsidRDefault="000C7AA6" w:rsidP="000C7AA6">
      <w:pPr>
        <w:ind w:left="360"/>
        <w:jc w:val="both"/>
        <w:divId w:val="80952856"/>
      </w:pPr>
    </w:p>
    <w:p w14:paraId="64413935" w14:textId="4C48C7CE" w:rsidR="00FA52EC" w:rsidRPr="000C7AA6" w:rsidRDefault="00FA52EC" w:rsidP="00306ADE">
      <w:pPr>
        <w:numPr>
          <w:ilvl w:val="0"/>
          <w:numId w:val="5"/>
        </w:numPr>
        <w:jc w:val="both"/>
        <w:divId w:val="80952856"/>
      </w:pPr>
      <w:r>
        <w:rPr>
          <w:color w:val="000000"/>
        </w:rPr>
        <w:t>Opět upozorňujeme na to, že na účtu 321 – Dodavatelé musí být proúčtovány veškeré faktury</w:t>
      </w:r>
      <w:r w:rsidR="007B75A8">
        <w:rPr>
          <w:color w:val="000000"/>
        </w:rPr>
        <w:t xml:space="preserve"> došlé do </w:t>
      </w:r>
      <w:r w:rsidR="00B95BC9">
        <w:rPr>
          <w:color w:val="000000"/>
        </w:rPr>
        <w:t>31. 12.</w:t>
      </w:r>
      <w:r w:rsidR="007B75A8">
        <w:rPr>
          <w:color w:val="000000"/>
        </w:rPr>
        <w:t xml:space="preserve"> 20</w:t>
      </w:r>
      <w:r w:rsidR="00E83F50">
        <w:rPr>
          <w:color w:val="000000"/>
        </w:rPr>
        <w:t>2</w:t>
      </w:r>
      <w:r w:rsidR="00FB0BB8">
        <w:rPr>
          <w:color w:val="000000"/>
        </w:rPr>
        <w:t>1</w:t>
      </w:r>
      <w:r w:rsidR="007B75A8">
        <w:rPr>
          <w:color w:val="000000"/>
        </w:rPr>
        <w:t>. Zaúčtovat dohadné položky týkající se nákladů</w:t>
      </w:r>
      <w:r>
        <w:rPr>
          <w:color w:val="000000"/>
        </w:rPr>
        <w:t xml:space="preserve"> </w:t>
      </w:r>
      <w:r w:rsidR="00B775F2">
        <w:rPr>
          <w:color w:val="000000"/>
        </w:rPr>
        <w:t xml:space="preserve">roku </w:t>
      </w:r>
      <w:r>
        <w:rPr>
          <w:color w:val="000000"/>
        </w:rPr>
        <w:t>20</w:t>
      </w:r>
      <w:r w:rsidR="00E83F50">
        <w:rPr>
          <w:color w:val="000000"/>
        </w:rPr>
        <w:t>2</w:t>
      </w:r>
      <w:r w:rsidR="00FB0BB8">
        <w:rPr>
          <w:color w:val="000000"/>
        </w:rPr>
        <w:t>1</w:t>
      </w:r>
      <w:r w:rsidR="00D80953">
        <w:rPr>
          <w:color w:val="000000"/>
        </w:rPr>
        <w:t>.</w:t>
      </w:r>
    </w:p>
    <w:p w14:paraId="353C8C75" w14:textId="77777777" w:rsidR="000C7AA6" w:rsidRPr="00B0117C" w:rsidRDefault="000C7AA6" w:rsidP="000C7AA6">
      <w:pPr>
        <w:ind w:left="360"/>
        <w:jc w:val="both"/>
        <w:divId w:val="80952856"/>
      </w:pPr>
    </w:p>
    <w:p w14:paraId="6EE5350D" w14:textId="77777777" w:rsidR="00306ADE" w:rsidRDefault="00FA52EC" w:rsidP="00306ADE">
      <w:pPr>
        <w:numPr>
          <w:ilvl w:val="0"/>
          <w:numId w:val="5"/>
        </w:numPr>
        <w:jc w:val="both"/>
        <w:divId w:val="80952856"/>
        <w:rPr>
          <w:u w:val="single"/>
        </w:rPr>
      </w:pPr>
      <w:r>
        <w:t>Dotace obdržené z jiných místních rozpočtů uvést do komentáře</w:t>
      </w:r>
      <w:r w:rsidR="008D61BC">
        <w:t xml:space="preserve"> do listu Transfery</w:t>
      </w:r>
      <w:r w:rsidR="004A022F">
        <w:t>.</w:t>
      </w:r>
    </w:p>
    <w:p w14:paraId="6A3117AD" w14:textId="77777777" w:rsidR="0060178C" w:rsidRPr="0060178C" w:rsidRDefault="0060178C" w:rsidP="0060178C">
      <w:pPr>
        <w:ind w:left="360"/>
        <w:jc w:val="both"/>
        <w:divId w:val="80952856"/>
        <w:rPr>
          <w:u w:val="single"/>
        </w:rPr>
      </w:pPr>
    </w:p>
    <w:p w14:paraId="78662DAC" w14:textId="77777777" w:rsidR="00FA52EC" w:rsidRDefault="00FA52EC">
      <w:pPr>
        <w:numPr>
          <w:ilvl w:val="0"/>
          <w:numId w:val="5"/>
        </w:numPr>
        <w:jc w:val="both"/>
        <w:divId w:val="80952856"/>
        <w:rPr>
          <w:b/>
          <w:bCs/>
          <w:u w:val="single"/>
        </w:rPr>
      </w:pPr>
      <w:r w:rsidRPr="00B0117C">
        <w:rPr>
          <w:u w:val="single"/>
        </w:rPr>
        <w:t xml:space="preserve">Uvádět v účetnictví, jak u </w:t>
      </w:r>
      <w:r w:rsidRPr="00B0117C">
        <w:rPr>
          <w:b/>
          <w:u w:val="single"/>
        </w:rPr>
        <w:t>nákladů</w:t>
      </w:r>
      <w:r w:rsidRPr="00B0117C">
        <w:rPr>
          <w:u w:val="single"/>
        </w:rPr>
        <w:t xml:space="preserve">, tak u </w:t>
      </w:r>
      <w:r w:rsidRPr="00B0117C">
        <w:rPr>
          <w:b/>
          <w:u w:val="single"/>
        </w:rPr>
        <w:t xml:space="preserve">výnosů </w:t>
      </w:r>
      <w:r w:rsidRPr="00B0117C">
        <w:rPr>
          <w:b/>
          <w:bCs/>
          <w:u w:val="single"/>
        </w:rPr>
        <w:t>účelové znaky</w:t>
      </w:r>
      <w:r w:rsidR="008D61BC">
        <w:rPr>
          <w:b/>
          <w:bCs/>
          <w:u w:val="single"/>
        </w:rPr>
        <w:t xml:space="preserve"> a zkontrolovat si že výnosy = náklady</w:t>
      </w:r>
      <w:r w:rsidR="004A022F">
        <w:rPr>
          <w:b/>
          <w:bCs/>
          <w:u w:val="single"/>
        </w:rPr>
        <w:t xml:space="preserve"> na haléře</w:t>
      </w:r>
    </w:p>
    <w:p w14:paraId="02F319EC" w14:textId="77777777" w:rsidR="00306ADE" w:rsidRPr="00B0117C" w:rsidRDefault="00306ADE" w:rsidP="00306ADE">
      <w:pPr>
        <w:jc w:val="both"/>
        <w:divId w:val="80952856"/>
        <w:rPr>
          <w:b/>
          <w:bCs/>
          <w:u w:val="single"/>
        </w:rPr>
      </w:pPr>
    </w:p>
    <w:p w14:paraId="43361EB8" w14:textId="77777777" w:rsidR="00FA52EC" w:rsidRDefault="00FA52EC">
      <w:pPr>
        <w:numPr>
          <w:ilvl w:val="0"/>
          <w:numId w:val="5"/>
        </w:numPr>
        <w:jc w:val="both"/>
        <w:divId w:val="80952856"/>
      </w:pPr>
      <w:r>
        <w:t>Vést odděleně hospodářskou (doplňkovou) činnost od hlavní činnosti</w:t>
      </w:r>
      <w:r w:rsidR="001A1C64">
        <w:t>.</w:t>
      </w:r>
    </w:p>
    <w:p w14:paraId="0E45443A" w14:textId="77777777" w:rsidR="00306ADE" w:rsidRPr="003B2690" w:rsidRDefault="00306ADE" w:rsidP="00306ADE">
      <w:pPr>
        <w:jc w:val="both"/>
        <w:divId w:val="80952856"/>
      </w:pPr>
    </w:p>
    <w:p w14:paraId="12572536" w14:textId="77777777" w:rsidR="00306ADE" w:rsidRDefault="00FA52EC" w:rsidP="00306ADE">
      <w:pPr>
        <w:numPr>
          <w:ilvl w:val="0"/>
          <w:numId w:val="5"/>
        </w:numPr>
        <w:jc w:val="both"/>
        <w:divId w:val="80952856"/>
        <w:rPr>
          <w:color w:val="000000"/>
        </w:rPr>
      </w:pPr>
      <w:r>
        <w:rPr>
          <w:color w:val="000000"/>
        </w:rPr>
        <w:t>Používat u pořizování svěřeného i vlastního majetku položky – jak u přírůstků, tak úbytků</w:t>
      </w:r>
      <w:r w:rsidR="00581FB2">
        <w:rPr>
          <w:color w:val="000000"/>
        </w:rPr>
        <w:t xml:space="preserve"> (v programu Gordic)</w:t>
      </w:r>
    </w:p>
    <w:p w14:paraId="343B4EAD" w14:textId="77777777" w:rsidR="004E12DF" w:rsidRPr="004E12DF" w:rsidRDefault="004E12DF" w:rsidP="004E12DF">
      <w:pPr>
        <w:ind w:left="360"/>
        <w:jc w:val="both"/>
        <w:divId w:val="80952856"/>
        <w:rPr>
          <w:color w:val="000000"/>
        </w:rPr>
      </w:pPr>
    </w:p>
    <w:p w14:paraId="62461651" w14:textId="77777777" w:rsidR="00306ADE" w:rsidRDefault="00FA52EC" w:rsidP="00306ADE">
      <w:pPr>
        <w:numPr>
          <w:ilvl w:val="0"/>
          <w:numId w:val="5"/>
        </w:numPr>
        <w:jc w:val="both"/>
        <w:divId w:val="80952856"/>
        <w:rPr>
          <w:b/>
          <w:color w:val="000000"/>
        </w:rPr>
      </w:pPr>
      <w:r>
        <w:rPr>
          <w:color w:val="000000"/>
        </w:rPr>
        <w:t xml:space="preserve">Zkontroluje </w:t>
      </w:r>
      <w:r w:rsidR="00207AD4">
        <w:rPr>
          <w:color w:val="000000"/>
        </w:rPr>
        <w:t>si účetně</w:t>
      </w:r>
      <w:r>
        <w:rPr>
          <w:color w:val="000000"/>
        </w:rPr>
        <w:t xml:space="preserve"> finanční krytí Vašich fondů</w:t>
      </w:r>
      <w:r w:rsidR="001A1C64">
        <w:rPr>
          <w:color w:val="000000"/>
        </w:rPr>
        <w:t>.</w:t>
      </w:r>
      <w:r>
        <w:rPr>
          <w:color w:val="000000"/>
        </w:rPr>
        <w:t xml:space="preserve"> </w:t>
      </w:r>
    </w:p>
    <w:p w14:paraId="35D3089A" w14:textId="77777777" w:rsidR="00B775F2" w:rsidRDefault="00B775F2" w:rsidP="00B775F2">
      <w:pPr>
        <w:pStyle w:val="Odstavecseseznamem"/>
        <w:divId w:val="80952856"/>
        <w:rPr>
          <w:b/>
          <w:color w:val="000000"/>
        </w:rPr>
      </w:pPr>
    </w:p>
    <w:p w14:paraId="7BFDDA5A" w14:textId="77777777" w:rsidR="00B775F2" w:rsidRDefault="00B775F2" w:rsidP="00E83F50">
      <w:pPr>
        <w:ind w:left="360"/>
        <w:jc w:val="both"/>
        <w:divId w:val="80952856"/>
        <w:rPr>
          <w:b/>
          <w:color w:val="000000"/>
        </w:rPr>
      </w:pPr>
    </w:p>
    <w:p w14:paraId="54AEA9CD" w14:textId="77777777" w:rsidR="00B775F2" w:rsidRDefault="00B775F2" w:rsidP="00B775F2">
      <w:pPr>
        <w:jc w:val="both"/>
        <w:divId w:val="80952856"/>
        <w:rPr>
          <w:b/>
          <w:color w:val="000000"/>
        </w:rPr>
      </w:pPr>
    </w:p>
    <w:p w14:paraId="4BB50818" w14:textId="77777777" w:rsidR="00B775F2" w:rsidRPr="00B775F2" w:rsidRDefault="00B775F2" w:rsidP="00B775F2">
      <w:pPr>
        <w:jc w:val="both"/>
        <w:divId w:val="80952856"/>
        <w:rPr>
          <w:b/>
          <w:color w:val="000000"/>
        </w:rPr>
      </w:pPr>
    </w:p>
    <w:p w14:paraId="7B046CC3" w14:textId="77777777" w:rsidR="008B6FB0" w:rsidRDefault="008B6FB0" w:rsidP="006378B7">
      <w:pPr>
        <w:ind w:left="360"/>
        <w:jc w:val="both"/>
        <w:divId w:val="80952856"/>
        <w:rPr>
          <w:b/>
          <w:color w:val="000000"/>
        </w:rPr>
      </w:pPr>
    </w:p>
    <w:p w14:paraId="73CD7231" w14:textId="77777777" w:rsidR="008B6FB0" w:rsidRDefault="008B6FB0" w:rsidP="006378B7">
      <w:pPr>
        <w:ind w:left="360"/>
        <w:jc w:val="both"/>
        <w:divId w:val="80952856"/>
        <w:rPr>
          <w:b/>
          <w:color w:val="000000"/>
        </w:rPr>
      </w:pPr>
    </w:p>
    <w:p w14:paraId="2BA2BDA9" w14:textId="77777777" w:rsidR="008B6FB0" w:rsidRDefault="008B6FB0" w:rsidP="006378B7">
      <w:pPr>
        <w:ind w:left="360"/>
        <w:jc w:val="both"/>
        <w:divId w:val="80952856"/>
        <w:rPr>
          <w:b/>
          <w:color w:val="000000"/>
        </w:rPr>
      </w:pPr>
    </w:p>
    <w:p w14:paraId="1D52B99D" w14:textId="77777777" w:rsidR="008B6FB0" w:rsidRDefault="008B6FB0" w:rsidP="006378B7">
      <w:pPr>
        <w:ind w:left="360"/>
        <w:jc w:val="both"/>
        <w:divId w:val="80952856"/>
        <w:rPr>
          <w:b/>
          <w:color w:val="000000"/>
        </w:rPr>
      </w:pPr>
    </w:p>
    <w:p w14:paraId="09A77EE0" w14:textId="77777777" w:rsidR="008B6FB0" w:rsidRDefault="008B6FB0" w:rsidP="006378B7">
      <w:pPr>
        <w:ind w:left="360"/>
        <w:jc w:val="both"/>
        <w:divId w:val="80952856"/>
        <w:rPr>
          <w:b/>
          <w:color w:val="000000"/>
        </w:rPr>
      </w:pPr>
    </w:p>
    <w:p w14:paraId="79BB0BBF" w14:textId="77777777" w:rsidR="00306ADE" w:rsidRPr="006B7AFA" w:rsidRDefault="00FB4BE3" w:rsidP="006378B7">
      <w:pPr>
        <w:ind w:left="360"/>
        <w:jc w:val="both"/>
        <w:divId w:val="80952856"/>
        <w:rPr>
          <w:color w:val="000000"/>
        </w:rPr>
      </w:pPr>
      <w:r w:rsidRPr="00FB4BE3">
        <w:rPr>
          <w:b/>
          <w:color w:val="000000"/>
        </w:rPr>
        <w:t xml:space="preserve"> </w:t>
      </w:r>
    </w:p>
    <w:p w14:paraId="17BE9D51" w14:textId="77777777" w:rsidR="006B7AFA" w:rsidRDefault="006B7AFA">
      <w:pPr>
        <w:jc w:val="both"/>
        <w:divId w:val="80952856"/>
        <w:rPr>
          <w:color w:val="000000"/>
        </w:rPr>
      </w:pPr>
    </w:p>
    <w:p w14:paraId="06A5FAE1" w14:textId="77777777" w:rsidR="00BA10A4" w:rsidRDefault="00BA10A4" w:rsidP="00BA10A4">
      <w:pPr>
        <w:jc w:val="both"/>
        <w:outlineLvl w:val="0"/>
        <w:divId w:val="80952856"/>
        <w:rPr>
          <w:color w:val="000000"/>
        </w:rPr>
      </w:pPr>
      <w:r>
        <w:rPr>
          <w:b/>
          <w:bCs/>
          <w:color w:val="000000"/>
          <w:u w:val="single"/>
        </w:rPr>
        <w:t>Přehled účelových znaků:</w:t>
      </w:r>
    </w:p>
    <w:p w14:paraId="28964409" w14:textId="77777777" w:rsidR="00BA10A4" w:rsidRDefault="00BA10A4" w:rsidP="00BA10A4">
      <w:pPr>
        <w:jc w:val="both"/>
        <w:divId w:val="80952856"/>
        <w:rPr>
          <w:color w:val="000000"/>
        </w:rPr>
      </w:pPr>
    </w:p>
    <w:tbl>
      <w:tblPr>
        <w:tblW w:w="0" w:type="auto"/>
        <w:tblBorders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  <w:insideH w:val="single" w:sz="6" w:space="0" w:color="000000"/>
          <w:insideV w:val="single" w:sz="6" w:space="0" w:color="000000"/>
        </w:tblBorders>
        <w:tblLook w:val="01E0" w:firstRow="1" w:lastRow="1" w:firstColumn="1" w:lastColumn="1" w:noHBand="0" w:noVBand="0"/>
      </w:tblPr>
      <w:tblGrid>
        <w:gridCol w:w="1417"/>
        <w:gridCol w:w="7609"/>
      </w:tblGrid>
      <w:tr w:rsidR="006659C2" w14:paraId="3564E821" w14:textId="77777777" w:rsidTr="00E83F50">
        <w:trPr>
          <w:divId w:val="80952856"/>
        </w:trPr>
        <w:tc>
          <w:tcPr>
            <w:tcW w:w="1417" w:type="dxa"/>
            <w:tcBorders>
              <w:top w:val="doub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7BCCCE3" w14:textId="77777777" w:rsidR="006659C2" w:rsidRDefault="006659C2">
            <w:pPr>
              <w:jc w:val="center"/>
              <w:rPr>
                <w:b/>
                <w:bCs/>
                <w:caps/>
                <w:color w:val="000000"/>
              </w:rPr>
            </w:pPr>
            <w:r>
              <w:rPr>
                <w:b/>
                <w:bCs/>
                <w:caps/>
                <w:color w:val="000000"/>
              </w:rPr>
              <w:t>Účelový znak</w:t>
            </w:r>
          </w:p>
        </w:tc>
        <w:tc>
          <w:tcPr>
            <w:tcW w:w="7609" w:type="dxa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  <w:hideMark/>
          </w:tcPr>
          <w:p w14:paraId="110CDC1C" w14:textId="77777777" w:rsidR="006659C2" w:rsidRDefault="006659C2">
            <w:pPr>
              <w:jc w:val="both"/>
              <w:rPr>
                <w:b/>
                <w:bCs/>
                <w:caps/>
                <w:color w:val="000000"/>
              </w:rPr>
            </w:pPr>
            <w:r>
              <w:rPr>
                <w:b/>
                <w:bCs/>
                <w:caps/>
                <w:color w:val="000000"/>
              </w:rPr>
              <w:t xml:space="preserve">                                       Název</w:t>
            </w:r>
          </w:p>
        </w:tc>
      </w:tr>
      <w:tr w:rsidR="006659C2" w14:paraId="162F00C0" w14:textId="77777777" w:rsidTr="00E83F50">
        <w:trPr>
          <w:divId w:val="80952856"/>
        </w:trPr>
        <w:tc>
          <w:tcPr>
            <w:tcW w:w="1417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14:paraId="7B29F82D" w14:textId="77777777" w:rsidR="006659C2" w:rsidRDefault="006659C2">
            <w:pPr>
              <w:jc w:val="center"/>
            </w:pPr>
          </w:p>
        </w:tc>
        <w:tc>
          <w:tcPr>
            <w:tcW w:w="7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  <w:hideMark/>
          </w:tcPr>
          <w:p w14:paraId="1422CD69" w14:textId="77777777" w:rsidR="006659C2" w:rsidRDefault="000C7AA6">
            <w:pPr>
              <w:jc w:val="both"/>
            </w:pPr>
            <w:r>
              <w:t>p</w:t>
            </w:r>
            <w:r w:rsidR="006659C2">
              <w:t>rovozní příspěvek</w:t>
            </w:r>
            <w:r w:rsidR="00763016">
              <w:t xml:space="preserve"> - kap. 913 04</w:t>
            </w:r>
          </w:p>
        </w:tc>
      </w:tr>
      <w:tr w:rsidR="00763016" w14:paraId="3FDDDFFF" w14:textId="77777777" w:rsidTr="00E83F50">
        <w:trPr>
          <w:divId w:val="80952856"/>
        </w:trPr>
        <w:tc>
          <w:tcPr>
            <w:tcW w:w="1417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14:paraId="243C83CB" w14:textId="77777777" w:rsidR="00763016" w:rsidRDefault="00763016">
            <w:pPr>
              <w:jc w:val="center"/>
            </w:pPr>
          </w:p>
        </w:tc>
        <w:tc>
          <w:tcPr>
            <w:tcW w:w="7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14:paraId="4098C582" w14:textId="77777777" w:rsidR="00763016" w:rsidRDefault="000C7AA6" w:rsidP="000C7AA6">
            <w:pPr>
              <w:jc w:val="both"/>
            </w:pPr>
            <w:r>
              <w:t>účelové p</w:t>
            </w:r>
            <w:r w:rsidR="00763016">
              <w:t>říspěvky PO – kap. 912 04</w:t>
            </w:r>
          </w:p>
        </w:tc>
      </w:tr>
      <w:tr w:rsidR="006659C2" w14:paraId="521DA182" w14:textId="77777777" w:rsidTr="00E83F50">
        <w:trPr>
          <w:divId w:val="80952856"/>
        </w:trPr>
        <w:tc>
          <w:tcPr>
            <w:tcW w:w="1417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DE71653" w14:textId="77777777" w:rsidR="006659C2" w:rsidRDefault="006659C2">
            <w:pPr>
              <w:jc w:val="center"/>
            </w:pPr>
            <w:r>
              <w:t>33353</w:t>
            </w:r>
          </w:p>
        </w:tc>
        <w:tc>
          <w:tcPr>
            <w:tcW w:w="7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  <w:hideMark/>
          </w:tcPr>
          <w:p w14:paraId="65503C13" w14:textId="7AF812B5" w:rsidR="006659C2" w:rsidRDefault="00D968DB">
            <w:pPr>
              <w:jc w:val="both"/>
            </w:pPr>
            <w:r>
              <w:t xml:space="preserve">33353 </w:t>
            </w:r>
            <w:r w:rsidR="006659C2">
              <w:t>Přímé náklady na vzdělávání</w:t>
            </w:r>
          </w:p>
        </w:tc>
      </w:tr>
      <w:tr w:rsidR="006659C2" w14:paraId="54B08365" w14:textId="77777777" w:rsidTr="00E83F50">
        <w:trPr>
          <w:divId w:val="80952856"/>
          <w:trHeight w:val="316"/>
        </w:trPr>
        <w:tc>
          <w:tcPr>
            <w:tcW w:w="1417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5C9D4B0" w14:textId="77777777" w:rsidR="006659C2" w:rsidRDefault="006659C2">
            <w:pPr>
              <w:jc w:val="center"/>
            </w:pPr>
            <w:r>
              <w:t>33354</w:t>
            </w:r>
          </w:p>
        </w:tc>
        <w:tc>
          <w:tcPr>
            <w:tcW w:w="7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  <w:hideMark/>
          </w:tcPr>
          <w:p w14:paraId="3AF14352" w14:textId="75BB50F2" w:rsidR="006659C2" w:rsidRDefault="00D968DB">
            <w:pPr>
              <w:jc w:val="both"/>
            </w:pPr>
            <w:r>
              <w:t xml:space="preserve">33354 </w:t>
            </w:r>
            <w:r w:rsidR="006659C2">
              <w:t>Přímé náklady na vzdělávání – sportovní gymnázia</w:t>
            </w:r>
          </w:p>
        </w:tc>
      </w:tr>
      <w:tr w:rsidR="006659C2" w14:paraId="7E011077" w14:textId="77777777" w:rsidTr="00E83F50">
        <w:trPr>
          <w:divId w:val="80952856"/>
        </w:trPr>
        <w:tc>
          <w:tcPr>
            <w:tcW w:w="1417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2AD9508" w14:textId="390144AE" w:rsidR="006659C2" w:rsidRDefault="006659C2">
            <w:pPr>
              <w:jc w:val="center"/>
            </w:pPr>
            <w:r>
              <w:t>330</w:t>
            </w:r>
            <w:r w:rsidR="00B90441">
              <w:t>82</w:t>
            </w:r>
          </w:p>
        </w:tc>
        <w:tc>
          <w:tcPr>
            <w:tcW w:w="7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  <w:hideMark/>
          </w:tcPr>
          <w:p w14:paraId="283B177E" w14:textId="49904307" w:rsidR="006659C2" w:rsidRDefault="00D968DB">
            <w:pPr>
              <w:jc w:val="both"/>
            </w:pPr>
            <w:r>
              <w:t xml:space="preserve">33082 </w:t>
            </w:r>
            <w:r w:rsidR="00CC3F32">
              <w:t>Rekreační pobyty dětí a mládeže dětských domovů ČR</w:t>
            </w:r>
          </w:p>
        </w:tc>
      </w:tr>
      <w:tr w:rsidR="006F664C" w14:paraId="16D2A40B" w14:textId="77777777" w:rsidTr="00E83F50">
        <w:trPr>
          <w:divId w:val="80952856"/>
        </w:trPr>
        <w:tc>
          <w:tcPr>
            <w:tcW w:w="1417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14:paraId="09E1A151" w14:textId="25FFAB95" w:rsidR="006F664C" w:rsidRDefault="006F664C">
            <w:pPr>
              <w:jc w:val="center"/>
            </w:pPr>
            <w:r>
              <w:t>330</w:t>
            </w:r>
            <w:r w:rsidR="00CC3F32">
              <w:t>84</w:t>
            </w:r>
          </w:p>
        </w:tc>
        <w:tc>
          <w:tcPr>
            <w:tcW w:w="7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14:paraId="2FF64C1C" w14:textId="517CCEF9" w:rsidR="006F664C" w:rsidRDefault="00D968DB">
            <w:pPr>
              <w:jc w:val="both"/>
            </w:pPr>
            <w:r>
              <w:t xml:space="preserve">33084 </w:t>
            </w:r>
            <w:r w:rsidR="00CC3F32">
              <w:t>Spolu po COVIDu</w:t>
            </w:r>
          </w:p>
        </w:tc>
      </w:tr>
      <w:tr w:rsidR="009321E5" w14:paraId="4B3940E9" w14:textId="77777777" w:rsidTr="00E83F50">
        <w:trPr>
          <w:divId w:val="80952856"/>
        </w:trPr>
        <w:tc>
          <w:tcPr>
            <w:tcW w:w="1417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14:paraId="29EBF39E" w14:textId="77777777" w:rsidR="009321E5" w:rsidRDefault="009321E5">
            <w:pPr>
              <w:jc w:val="center"/>
            </w:pPr>
            <w:r>
              <w:t>103133063</w:t>
            </w:r>
          </w:p>
        </w:tc>
        <w:tc>
          <w:tcPr>
            <w:tcW w:w="7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14:paraId="5BEDC206" w14:textId="77777777" w:rsidR="009321E5" w:rsidRDefault="009321E5">
            <w:pPr>
              <w:jc w:val="both"/>
            </w:pPr>
            <w:r>
              <w:t>OP VVV – PO3 neinvestice – národní podíl</w:t>
            </w:r>
          </w:p>
        </w:tc>
      </w:tr>
      <w:tr w:rsidR="009321E5" w14:paraId="412B186D" w14:textId="77777777" w:rsidTr="00E83F50">
        <w:trPr>
          <w:divId w:val="80952856"/>
        </w:trPr>
        <w:tc>
          <w:tcPr>
            <w:tcW w:w="1417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14:paraId="6E7C1796" w14:textId="77777777" w:rsidR="009321E5" w:rsidRDefault="009321E5">
            <w:pPr>
              <w:jc w:val="center"/>
            </w:pPr>
            <w:r>
              <w:t>103533063</w:t>
            </w:r>
          </w:p>
        </w:tc>
        <w:tc>
          <w:tcPr>
            <w:tcW w:w="7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14:paraId="29A1D9BE" w14:textId="77777777" w:rsidR="009321E5" w:rsidRDefault="009321E5">
            <w:pPr>
              <w:jc w:val="both"/>
            </w:pPr>
            <w:r>
              <w:t>OP VVV -  PO3 neinvestice – evropský podíl</w:t>
            </w:r>
          </w:p>
        </w:tc>
      </w:tr>
      <w:tr w:rsidR="006659C2" w14:paraId="2088A9A2" w14:textId="77777777" w:rsidTr="00E83F50">
        <w:trPr>
          <w:divId w:val="80952856"/>
        </w:trPr>
        <w:tc>
          <w:tcPr>
            <w:tcW w:w="1417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14:paraId="68F4C6DC" w14:textId="77777777" w:rsidR="006659C2" w:rsidRDefault="006659C2">
            <w:pPr>
              <w:jc w:val="center"/>
            </w:pPr>
          </w:p>
        </w:tc>
        <w:tc>
          <w:tcPr>
            <w:tcW w:w="7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  <w:hideMark/>
          </w:tcPr>
          <w:p w14:paraId="117DC203" w14:textId="742ADA63" w:rsidR="006659C2" w:rsidRDefault="006659C2" w:rsidP="00762118">
            <w:pPr>
              <w:jc w:val="both"/>
            </w:pPr>
            <w:r>
              <w:t>Leonardo, Sokrates – pouze skutečně vyčerpané fin</w:t>
            </w:r>
            <w:r w:rsidR="00762118">
              <w:t>anční</w:t>
            </w:r>
            <w:r>
              <w:t xml:space="preserve"> prostředky k 31. 12. 20</w:t>
            </w:r>
            <w:r w:rsidR="00E83F50">
              <w:t>2</w:t>
            </w:r>
            <w:r w:rsidR="00CC3F32">
              <w:t>1</w:t>
            </w:r>
          </w:p>
        </w:tc>
      </w:tr>
      <w:tr w:rsidR="006659C2" w14:paraId="68DE8EF7" w14:textId="77777777" w:rsidTr="00E83F50">
        <w:trPr>
          <w:divId w:val="80952856"/>
        </w:trPr>
        <w:tc>
          <w:tcPr>
            <w:tcW w:w="1417" w:type="dxa"/>
            <w:tcBorders>
              <w:top w:val="single" w:sz="6" w:space="0" w:color="000000"/>
              <w:left w:val="double" w:sz="6" w:space="0" w:color="000000"/>
              <w:bottom w:val="double" w:sz="6" w:space="0" w:color="000000"/>
              <w:right w:val="single" w:sz="6" w:space="0" w:color="000000"/>
            </w:tcBorders>
          </w:tcPr>
          <w:p w14:paraId="35E07CB3" w14:textId="77777777" w:rsidR="006659C2" w:rsidRDefault="006659C2">
            <w:pPr>
              <w:jc w:val="center"/>
            </w:pPr>
          </w:p>
        </w:tc>
        <w:tc>
          <w:tcPr>
            <w:tcW w:w="7609" w:type="dxa"/>
            <w:tcBorders>
              <w:top w:val="single" w:sz="6" w:space="0" w:color="000000"/>
              <w:left w:val="single" w:sz="6" w:space="0" w:color="000000"/>
              <w:bottom w:val="double" w:sz="6" w:space="0" w:color="000000"/>
              <w:right w:val="double" w:sz="6" w:space="0" w:color="000000"/>
            </w:tcBorders>
          </w:tcPr>
          <w:p w14:paraId="001CB87F" w14:textId="77777777" w:rsidR="006659C2" w:rsidRDefault="006659C2">
            <w:pPr>
              <w:jc w:val="both"/>
            </w:pPr>
          </w:p>
        </w:tc>
      </w:tr>
    </w:tbl>
    <w:p w14:paraId="3D1F87BA" w14:textId="77777777" w:rsidR="00FA52EC" w:rsidRDefault="00FA52EC" w:rsidP="006D624B">
      <w:pPr>
        <w:jc w:val="both"/>
        <w:outlineLvl w:val="0"/>
        <w:divId w:val="80952856"/>
        <w:rPr>
          <w:rFonts w:ascii="Arial" w:hAnsi="Arial" w:cs="Arial"/>
          <w:b/>
          <w:bCs/>
          <w:sz w:val="20"/>
          <w:szCs w:val="20"/>
        </w:rPr>
      </w:pPr>
    </w:p>
    <w:p w14:paraId="7DA6C54E" w14:textId="77777777" w:rsidR="004A022F" w:rsidRDefault="004A022F" w:rsidP="006D624B">
      <w:pPr>
        <w:jc w:val="both"/>
        <w:outlineLvl w:val="0"/>
        <w:divId w:val="80952856"/>
        <w:rPr>
          <w:rFonts w:ascii="Arial" w:hAnsi="Arial" w:cs="Arial"/>
          <w:b/>
          <w:bCs/>
          <w:sz w:val="20"/>
          <w:szCs w:val="20"/>
        </w:rPr>
      </w:pPr>
    </w:p>
    <w:p w14:paraId="01EC4045" w14:textId="77777777" w:rsidR="00FA52EC" w:rsidRDefault="00FA52EC" w:rsidP="006D624B">
      <w:pPr>
        <w:jc w:val="both"/>
        <w:outlineLvl w:val="0"/>
        <w:divId w:val="80952856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Přílohy:</w:t>
      </w:r>
    </w:p>
    <w:p w14:paraId="5F6A3F27" w14:textId="12E8D8AF" w:rsidR="00692DAF" w:rsidRPr="00692DAF" w:rsidRDefault="00763016" w:rsidP="006D624B">
      <w:pPr>
        <w:jc w:val="both"/>
        <w:outlineLvl w:val="0"/>
        <w:divId w:val="80952856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č</w:t>
      </w:r>
      <w:r w:rsidR="004A022F">
        <w:rPr>
          <w:rFonts w:ascii="Arial" w:hAnsi="Arial" w:cs="Arial"/>
          <w:bCs/>
          <w:sz w:val="20"/>
          <w:szCs w:val="20"/>
        </w:rPr>
        <w:t>. 1 KOMENTÁŘ k účetní závěrce k 31. 12. 20</w:t>
      </w:r>
      <w:r w:rsidR="00E83F50">
        <w:rPr>
          <w:rFonts w:ascii="Arial" w:hAnsi="Arial" w:cs="Arial"/>
          <w:bCs/>
          <w:sz w:val="20"/>
          <w:szCs w:val="20"/>
        </w:rPr>
        <w:t>2</w:t>
      </w:r>
      <w:r w:rsidR="00FB0BB8">
        <w:rPr>
          <w:rFonts w:ascii="Arial" w:hAnsi="Arial" w:cs="Arial"/>
          <w:bCs/>
          <w:sz w:val="20"/>
          <w:szCs w:val="20"/>
        </w:rPr>
        <w:t>1</w:t>
      </w:r>
      <w:r w:rsidR="00692DAF">
        <w:rPr>
          <w:rFonts w:ascii="Arial" w:hAnsi="Arial" w:cs="Arial"/>
          <w:bCs/>
          <w:sz w:val="20"/>
          <w:szCs w:val="20"/>
        </w:rPr>
        <w:t xml:space="preserve"> </w:t>
      </w:r>
    </w:p>
    <w:p w14:paraId="0A059BD5" w14:textId="6479CAD2" w:rsidR="00B95BC9" w:rsidRPr="00D37446" w:rsidRDefault="00D37446" w:rsidP="006D624B">
      <w:pPr>
        <w:jc w:val="both"/>
        <w:outlineLvl w:val="0"/>
        <w:divId w:val="80952856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( obsahující 1</w:t>
      </w:r>
      <w:r w:rsidR="00E163A2">
        <w:rPr>
          <w:rFonts w:ascii="Arial" w:hAnsi="Arial" w:cs="Arial"/>
          <w:bCs/>
          <w:sz w:val="20"/>
          <w:szCs w:val="20"/>
        </w:rPr>
        <w:t>6</w:t>
      </w:r>
      <w:r>
        <w:rPr>
          <w:rFonts w:ascii="Arial" w:hAnsi="Arial" w:cs="Arial"/>
          <w:bCs/>
          <w:sz w:val="20"/>
          <w:szCs w:val="20"/>
        </w:rPr>
        <w:t xml:space="preserve"> listů sešitu xls)</w:t>
      </w:r>
    </w:p>
    <w:p w14:paraId="1437EAA3" w14:textId="77777777" w:rsidR="00D37446" w:rsidRDefault="00D37446" w:rsidP="006D624B">
      <w:pPr>
        <w:jc w:val="both"/>
        <w:outlineLvl w:val="0"/>
        <w:divId w:val="80952856"/>
        <w:rPr>
          <w:rFonts w:ascii="Arial" w:hAnsi="Arial" w:cs="Arial"/>
          <w:bCs/>
          <w:i/>
          <w:sz w:val="20"/>
          <w:szCs w:val="20"/>
        </w:rPr>
      </w:pPr>
    </w:p>
    <w:p w14:paraId="403121CB" w14:textId="77777777" w:rsidR="00D37446" w:rsidRPr="00D37446" w:rsidRDefault="00D37446" w:rsidP="006D624B">
      <w:pPr>
        <w:jc w:val="both"/>
        <w:outlineLvl w:val="0"/>
        <w:divId w:val="80952856"/>
        <w:rPr>
          <w:rFonts w:ascii="Arial" w:hAnsi="Arial" w:cs="Arial"/>
          <w:bCs/>
          <w:sz w:val="20"/>
          <w:szCs w:val="20"/>
        </w:rPr>
      </w:pPr>
    </w:p>
    <w:p w14:paraId="37EA3386" w14:textId="27DB5333" w:rsidR="00FA52EC" w:rsidRDefault="00FA52EC" w:rsidP="006D624B">
      <w:pPr>
        <w:jc w:val="both"/>
        <w:outlineLvl w:val="0"/>
        <w:divId w:val="80952856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Při zpracování účetní závěrky k</w:t>
      </w:r>
      <w:r w:rsidR="00FF0749">
        <w:rPr>
          <w:rFonts w:ascii="Arial" w:hAnsi="Arial" w:cs="Arial"/>
          <w:b/>
          <w:bCs/>
          <w:sz w:val="20"/>
          <w:szCs w:val="20"/>
        </w:rPr>
        <w:t> 31. 12</w:t>
      </w:r>
      <w:r>
        <w:rPr>
          <w:rFonts w:ascii="Arial" w:hAnsi="Arial" w:cs="Arial"/>
          <w:b/>
          <w:bCs/>
          <w:sz w:val="20"/>
          <w:szCs w:val="20"/>
        </w:rPr>
        <w:t>. 20</w:t>
      </w:r>
      <w:r w:rsidR="00E83F50">
        <w:rPr>
          <w:rFonts w:ascii="Arial" w:hAnsi="Arial" w:cs="Arial"/>
          <w:b/>
          <w:bCs/>
          <w:sz w:val="20"/>
          <w:szCs w:val="20"/>
        </w:rPr>
        <w:t>2</w:t>
      </w:r>
      <w:r w:rsidR="00FB0BB8">
        <w:rPr>
          <w:rFonts w:ascii="Arial" w:hAnsi="Arial" w:cs="Arial"/>
          <w:b/>
          <w:bCs/>
          <w:sz w:val="20"/>
          <w:szCs w:val="20"/>
        </w:rPr>
        <w:t>1</w:t>
      </w:r>
      <w:r>
        <w:rPr>
          <w:rFonts w:ascii="Arial" w:hAnsi="Arial" w:cs="Arial"/>
          <w:b/>
          <w:bCs/>
          <w:sz w:val="20"/>
          <w:szCs w:val="20"/>
        </w:rPr>
        <w:t xml:space="preserve"> </w:t>
      </w:r>
      <w:r w:rsidR="006B7AFA">
        <w:rPr>
          <w:rFonts w:ascii="Arial" w:hAnsi="Arial" w:cs="Arial"/>
          <w:b/>
          <w:bCs/>
          <w:sz w:val="20"/>
          <w:szCs w:val="20"/>
        </w:rPr>
        <w:t>přejeme hodně</w:t>
      </w:r>
      <w:r>
        <w:rPr>
          <w:rFonts w:ascii="Arial" w:hAnsi="Arial" w:cs="Arial"/>
          <w:b/>
          <w:bCs/>
          <w:sz w:val="20"/>
          <w:szCs w:val="20"/>
        </w:rPr>
        <w:t xml:space="preserve"> zdaru</w:t>
      </w:r>
      <w:r w:rsidR="00D80953">
        <w:rPr>
          <w:rFonts w:ascii="Arial" w:hAnsi="Arial" w:cs="Arial"/>
          <w:b/>
          <w:bCs/>
          <w:sz w:val="20"/>
          <w:szCs w:val="20"/>
        </w:rPr>
        <w:t>.</w:t>
      </w:r>
    </w:p>
    <w:p w14:paraId="2EC78029" w14:textId="77777777" w:rsidR="00FA52EC" w:rsidRDefault="00FA52EC" w:rsidP="006D624B">
      <w:pPr>
        <w:jc w:val="both"/>
        <w:outlineLvl w:val="0"/>
        <w:divId w:val="80952856"/>
        <w:rPr>
          <w:rFonts w:ascii="Arial" w:hAnsi="Arial" w:cs="Arial"/>
          <w:b/>
          <w:bCs/>
          <w:sz w:val="20"/>
          <w:szCs w:val="20"/>
        </w:rPr>
      </w:pPr>
    </w:p>
    <w:p w14:paraId="368C6EA0" w14:textId="1BEAB04E" w:rsidR="00FA52EC" w:rsidRDefault="00FA52EC">
      <w:pPr>
        <w:jc w:val="both"/>
        <w:outlineLvl w:val="0"/>
        <w:divId w:val="80952856"/>
      </w:pPr>
      <w:r>
        <w:t xml:space="preserve">V  Liberci dne </w:t>
      </w:r>
      <w:r w:rsidR="00E83F50">
        <w:t>4</w:t>
      </w:r>
      <w:r w:rsidR="00FF0749">
        <w:t xml:space="preserve">. </w:t>
      </w:r>
      <w:r w:rsidR="006B7AFA">
        <w:t>ledna 20</w:t>
      </w:r>
      <w:r w:rsidR="004F0A93">
        <w:t>2</w:t>
      </w:r>
      <w:r w:rsidR="00FB0BB8">
        <w:t>2</w:t>
      </w:r>
    </w:p>
    <w:p w14:paraId="447CBFC6" w14:textId="77777777" w:rsidR="00FA52EC" w:rsidRDefault="00FA52EC">
      <w:pPr>
        <w:jc w:val="both"/>
        <w:outlineLvl w:val="0"/>
        <w:divId w:val="80952856"/>
      </w:pPr>
      <w:r>
        <w:t xml:space="preserve">Vypracoval: OŠMTS – oddělení </w:t>
      </w:r>
      <w:r w:rsidR="002B58FE">
        <w:t xml:space="preserve">financování </w:t>
      </w:r>
      <w:r>
        <w:t>nepřímých nákladů</w:t>
      </w:r>
    </w:p>
    <w:sectPr w:rsidR="00FA52EC" w:rsidSect="00D72CAA">
      <w:footerReference w:type="even" r:id="rId14"/>
      <w:footerReference w:type="default" r:id="rId15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5FBF6CA" w14:textId="77777777" w:rsidR="00AA6B15" w:rsidRDefault="00AA6B15">
      <w:r>
        <w:separator/>
      </w:r>
    </w:p>
  </w:endnote>
  <w:endnote w:type="continuationSeparator" w:id="0">
    <w:p w14:paraId="64556826" w14:textId="77777777" w:rsidR="00AA6B15" w:rsidRDefault="00AA6B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FDF2E9A" w14:textId="77777777" w:rsidR="00D968DB" w:rsidRDefault="00D968DB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500B89C9" w14:textId="77777777" w:rsidR="00D968DB" w:rsidRDefault="00D968DB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D6902A1" w14:textId="77777777" w:rsidR="00D968DB" w:rsidRDefault="00D968DB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  <w:noProof/>
      </w:rPr>
      <w:t>1</w:t>
    </w:r>
    <w:r>
      <w:rPr>
        <w:rStyle w:val="slostrnky"/>
      </w:rPr>
      <w:fldChar w:fldCharType="end"/>
    </w:r>
  </w:p>
  <w:p w14:paraId="7096C02A" w14:textId="77777777" w:rsidR="00D968DB" w:rsidRDefault="00D968DB">
    <w:pPr>
      <w:pStyle w:val="Zpat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2148227" w14:textId="77777777" w:rsidR="00AA6B15" w:rsidRDefault="00AA6B15">
      <w:r>
        <w:separator/>
      </w:r>
    </w:p>
  </w:footnote>
  <w:footnote w:type="continuationSeparator" w:id="0">
    <w:p w14:paraId="4C325092" w14:textId="77777777" w:rsidR="00AA6B15" w:rsidRDefault="00AA6B1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5C22374"/>
    <w:multiLevelType w:val="multilevel"/>
    <w:tmpl w:val="B7584A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 w15:restartNumberingAfterBreak="0">
    <w:nsid w:val="08957430"/>
    <w:multiLevelType w:val="multilevel"/>
    <w:tmpl w:val="62C235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F1B001A"/>
    <w:multiLevelType w:val="hybridMultilevel"/>
    <w:tmpl w:val="351A853C"/>
    <w:lvl w:ilvl="0" w:tplc="0BF65A48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0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 w15:restartNumberingAfterBreak="0">
    <w:nsid w:val="20E52C48"/>
    <w:multiLevelType w:val="hybridMultilevel"/>
    <w:tmpl w:val="E8E8BFAE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" w15:restartNumberingAfterBreak="0">
    <w:nsid w:val="368372B2"/>
    <w:multiLevelType w:val="hybridMultilevel"/>
    <w:tmpl w:val="4F4CA058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5" w15:restartNumberingAfterBreak="0">
    <w:nsid w:val="38BD56B7"/>
    <w:multiLevelType w:val="hybridMultilevel"/>
    <w:tmpl w:val="D4C4EB8E"/>
    <w:lvl w:ilvl="0" w:tplc="04050001">
      <w:start w:val="1"/>
      <w:numFmt w:val="bullet"/>
      <w:lvlText w:val=""/>
      <w:lvlJc w:val="left"/>
      <w:pPr>
        <w:tabs>
          <w:tab w:val="num" w:pos="840"/>
        </w:tabs>
        <w:ind w:left="8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560"/>
        </w:tabs>
        <w:ind w:left="156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6" w15:restartNumberingAfterBreak="0">
    <w:nsid w:val="3F8473F9"/>
    <w:multiLevelType w:val="hybridMultilevel"/>
    <w:tmpl w:val="27600E7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560"/>
        </w:tabs>
        <w:ind w:left="156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280"/>
        </w:tabs>
        <w:ind w:left="228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000"/>
        </w:tabs>
        <w:ind w:left="300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720"/>
        </w:tabs>
        <w:ind w:left="372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440"/>
        </w:tabs>
        <w:ind w:left="444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160"/>
        </w:tabs>
        <w:ind w:left="516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880"/>
        </w:tabs>
        <w:ind w:left="588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600"/>
        </w:tabs>
        <w:ind w:left="6600" w:hanging="180"/>
      </w:pPr>
      <w:rPr>
        <w:rFonts w:cs="Times New Roman"/>
      </w:rPr>
    </w:lvl>
  </w:abstractNum>
  <w:abstractNum w:abstractNumId="7" w15:restartNumberingAfterBreak="0">
    <w:nsid w:val="4789059C"/>
    <w:multiLevelType w:val="hybridMultilevel"/>
    <w:tmpl w:val="A606CB94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0AB096A"/>
    <w:multiLevelType w:val="hybridMultilevel"/>
    <w:tmpl w:val="BDC266E2"/>
    <w:lvl w:ilvl="0" w:tplc="04050001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9" w15:restartNumberingAfterBreak="0">
    <w:nsid w:val="62912896"/>
    <w:multiLevelType w:val="hybridMultilevel"/>
    <w:tmpl w:val="0B2E495C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 w15:restartNumberingAfterBreak="0">
    <w:nsid w:val="62D55593"/>
    <w:multiLevelType w:val="hybridMultilevel"/>
    <w:tmpl w:val="4FF27886"/>
    <w:lvl w:ilvl="0" w:tplc="A050A340">
      <w:start w:val="1"/>
      <w:numFmt w:val="lowerLetter"/>
      <w:lvlText w:val="%1)"/>
      <w:lvlJc w:val="left"/>
      <w:pPr>
        <w:tabs>
          <w:tab w:val="num" w:pos="840"/>
        </w:tabs>
        <w:ind w:left="84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560"/>
        </w:tabs>
        <w:ind w:left="156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280"/>
        </w:tabs>
        <w:ind w:left="228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000"/>
        </w:tabs>
        <w:ind w:left="300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720"/>
        </w:tabs>
        <w:ind w:left="372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440"/>
        </w:tabs>
        <w:ind w:left="444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160"/>
        </w:tabs>
        <w:ind w:left="516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880"/>
        </w:tabs>
        <w:ind w:left="588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600"/>
        </w:tabs>
        <w:ind w:left="6600" w:hanging="180"/>
      </w:pPr>
      <w:rPr>
        <w:rFonts w:cs="Times New Roman"/>
      </w:rPr>
    </w:lvl>
  </w:abstractNum>
  <w:abstractNum w:abstractNumId="11" w15:restartNumberingAfterBreak="0">
    <w:nsid w:val="632D0BA1"/>
    <w:multiLevelType w:val="hybridMultilevel"/>
    <w:tmpl w:val="1F9E3F72"/>
    <w:lvl w:ilvl="0" w:tplc="FD9CE3A8">
      <w:start w:val="3"/>
      <w:numFmt w:val="lowerLetter"/>
      <w:lvlText w:val="%1)"/>
      <w:lvlJc w:val="left"/>
      <w:pPr>
        <w:tabs>
          <w:tab w:val="num" w:pos="840"/>
        </w:tabs>
        <w:ind w:left="84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560"/>
        </w:tabs>
        <w:ind w:left="156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280"/>
        </w:tabs>
        <w:ind w:left="228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000"/>
        </w:tabs>
        <w:ind w:left="300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720"/>
        </w:tabs>
        <w:ind w:left="372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440"/>
        </w:tabs>
        <w:ind w:left="444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160"/>
        </w:tabs>
        <w:ind w:left="516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880"/>
        </w:tabs>
        <w:ind w:left="588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600"/>
        </w:tabs>
        <w:ind w:left="6600" w:hanging="180"/>
      </w:pPr>
      <w:rPr>
        <w:rFonts w:cs="Times New Roman"/>
      </w:rPr>
    </w:lvl>
  </w:abstractNum>
  <w:abstractNum w:abstractNumId="12" w15:restartNumberingAfterBreak="0">
    <w:nsid w:val="64362C13"/>
    <w:multiLevelType w:val="hybridMultilevel"/>
    <w:tmpl w:val="059A4212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3" w15:restartNumberingAfterBreak="0">
    <w:nsid w:val="64AA234F"/>
    <w:multiLevelType w:val="hybridMultilevel"/>
    <w:tmpl w:val="4E1025CA"/>
    <w:lvl w:ilvl="0" w:tplc="3D8234F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BC7A2526">
      <w:start w:val="13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hint="default"/>
      </w:r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4" w15:restartNumberingAfterBreak="0">
    <w:nsid w:val="65DD0ADE"/>
    <w:multiLevelType w:val="multilevel"/>
    <w:tmpl w:val="19F086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5" w15:restartNumberingAfterBreak="0">
    <w:nsid w:val="670611C4"/>
    <w:multiLevelType w:val="hybridMultilevel"/>
    <w:tmpl w:val="64A46C62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445597F"/>
    <w:multiLevelType w:val="hybridMultilevel"/>
    <w:tmpl w:val="9754E18E"/>
    <w:lvl w:ilvl="0" w:tplc="5F44435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7" w15:restartNumberingAfterBreak="0">
    <w:nsid w:val="78E7058D"/>
    <w:multiLevelType w:val="hybridMultilevel"/>
    <w:tmpl w:val="3E70AF8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3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8"/>
  </w:num>
  <w:num w:numId="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0"/>
  </w:num>
  <w:num w:numId="11">
    <w:abstractNumId w:val="11"/>
  </w:num>
  <w:num w:numId="12">
    <w:abstractNumId w:val="2"/>
  </w:num>
  <w:num w:numId="13">
    <w:abstractNumId w:val="16"/>
  </w:num>
  <w:num w:numId="14">
    <w:abstractNumId w:val="6"/>
  </w:num>
  <w:num w:numId="15">
    <w:abstractNumId w:val="17"/>
  </w:num>
  <w:num w:numId="16">
    <w:abstractNumId w:val="1"/>
  </w:num>
  <w:num w:numId="17">
    <w:abstractNumId w:val="9"/>
  </w:num>
  <w:num w:numId="18">
    <w:abstractNumId w:val="15"/>
  </w:num>
  <w:num w:numId="19">
    <w:abstractNumId w:val="5"/>
  </w:num>
  <w:num w:numId="20">
    <w:abstractNumId w:val="7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0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01933"/>
    <w:rsid w:val="000004C2"/>
    <w:rsid w:val="00005820"/>
    <w:rsid w:val="00024C61"/>
    <w:rsid w:val="00026663"/>
    <w:rsid w:val="00030632"/>
    <w:rsid w:val="0004015A"/>
    <w:rsid w:val="00044AAA"/>
    <w:rsid w:val="00044AC2"/>
    <w:rsid w:val="00053B31"/>
    <w:rsid w:val="000566A1"/>
    <w:rsid w:val="000719E0"/>
    <w:rsid w:val="00080E7C"/>
    <w:rsid w:val="00084AC6"/>
    <w:rsid w:val="00085350"/>
    <w:rsid w:val="00094D6B"/>
    <w:rsid w:val="000A1AAD"/>
    <w:rsid w:val="000B014D"/>
    <w:rsid w:val="000B0A72"/>
    <w:rsid w:val="000C7AA6"/>
    <w:rsid w:val="000D797E"/>
    <w:rsid w:val="000D7F6D"/>
    <w:rsid w:val="000E144B"/>
    <w:rsid w:val="000E3131"/>
    <w:rsid w:val="000E4F37"/>
    <w:rsid w:val="000E644C"/>
    <w:rsid w:val="001013FB"/>
    <w:rsid w:val="001018C5"/>
    <w:rsid w:val="00106EB0"/>
    <w:rsid w:val="001136AE"/>
    <w:rsid w:val="00115EFB"/>
    <w:rsid w:val="00117786"/>
    <w:rsid w:val="0013775F"/>
    <w:rsid w:val="00146788"/>
    <w:rsid w:val="001502E9"/>
    <w:rsid w:val="0015671C"/>
    <w:rsid w:val="00171C79"/>
    <w:rsid w:val="00190A33"/>
    <w:rsid w:val="0019637A"/>
    <w:rsid w:val="001A1C64"/>
    <w:rsid w:val="001A759B"/>
    <w:rsid w:val="001B0C16"/>
    <w:rsid w:val="001B35E1"/>
    <w:rsid w:val="001B4023"/>
    <w:rsid w:val="001B6213"/>
    <w:rsid w:val="001C35B6"/>
    <w:rsid w:val="001C3A9C"/>
    <w:rsid w:val="001D23DF"/>
    <w:rsid w:val="001D3757"/>
    <w:rsid w:val="001D47E8"/>
    <w:rsid w:val="001E0BCD"/>
    <w:rsid w:val="001F0AC6"/>
    <w:rsid w:val="00200709"/>
    <w:rsid w:val="00201933"/>
    <w:rsid w:val="00207AD4"/>
    <w:rsid w:val="00210137"/>
    <w:rsid w:val="00210622"/>
    <w:rsid w:val="00214A0F"/>
    <w:rsid w:val="00215227"/>
    <w:rsid w:val="00216963"/>
    <w:rsid w:val="002206C9"/>
    <w:rsid w:val="002463D4"/>
    <w:rsid w:val="00263D68"/>
    <w:rsid w:val="00264826"/>
    <w:rsid w:val="00266DB0"/>
    <w:rsid w:val="00267BA2"/>
    <w:rsid w:val="002768E6"/>
    <w:rsid w:val="00282068"/>
    <w:rsid w:val="00285B46"/>
    <w:rsid w:val="00286C42"/>
    <w:rsid w:val="002962ED"/>
    <w:rsid w:val="002B21BD"/>
    <w:rsid w:val="002B29B8"/>
    <w:rsid w:val="002B2F1A"/>
    <w:rsid w:val="002B58FE"/>
    <w:rsid w:val="002C1385"/>
    <w:rsid w:val="002D1DAE"/>
    <w:rsid w:val="002D20F5"/>
    <w:rsid w:val="002D4D42"/>
    <w:rsid w:val="002D6E96"/>
    <w:rsid w:val="002E5FEF"/>
    <w:rsid w:val="002E6E2B"/>
    <w:rsid w:val="002F686E"/>
    <w:rsid w:val="00306ADE"/>
    <w:rsid w:val="00311A57"/>
    <w:rsid w:val="0032299A"/>
    <w:rsid w:val="003258A7"/>
    <w:rsid w:val="00331E80"/>
    <w:rsid w:val="00332960"/>
    <w:rsid w:val="0034190F"/>
    <w:rsid w:val="00342617"/>
    <w:rsid w:val="00343945"/>
    <w:rsid w:val="00347C81"/>
    <w:rsid w:val="00350C80"/>
    <w:rsid w:val="003552B7"/>
    <w:rsid w:val="003560FE"/>
    <w:rsid w:val="003760CC"/>
    <w:rsid w:val="00385D61"/>
    <w:rsid w:val="003A3AA8"/>
    <w:rsid w:val="003B2690"/>
    <w:rsid w:val="003B6602"/>
    <w:rsid w:val="003C056A"/>
    <w:rsid w:val="003C3A86"/>
    <w:rsid w:val="003E2F92"/>
    <w:rsid w:val="003E74CC"/>
    <w:rsid w:val="003F682D"/>
    <w:rsid w:val="0041536D"/>
    <w:rsid w:val="004249AB"/>
    <w:rsid w:val="0042714C"/>
    <w:rsid w:val="004314BF"/>
    <w:rsid w:val="0045766A"/>
    <w:rsid w:val="00465F13"/>
    <w:rsid w:val="00470922"/>
    <w:rsid w:val="00476910"/>
    <w:rsid w:val="0049063D"/>
    <w:rsid w:val="00496822"/>
    <w:rsid w:val="004A022F"/>
    <w:rsid w:val="004B24C1"/>
    <w:rsid w:val="004D46D3"/>
    <w:rsid w:val="004D4A20"/>
    <w:rsid w:val="004E12DF"/>
    <w:rsid w:val="004E51C9"/>
    <w:rsid w:val="004E530D"/>
    <w:rsid w:val="004F0A93"/>
    <w:rsid w:val="004F3FE3"/>
    <w:rsid w:val="004F5812"/>
    <w:rsid w:val="004F780E"/>
    <w:rsid w:val="00520031"/>
    <w:rsid w:val="00522900"/>
    <w:rsid w:val="005263FD"/>
    <w:rsid w:val="00527EB6"/>
    <w:rsid w:val="00533672"/>
    <w:rsid w:val="005404FA"/>
    <w:rsid w:val="00550A16"/>
    <w:rsid w:val="00560B59"/>
    <w:rsid w:val="005719B9"/>
    <w:rsid w:val="00581FB2"/>
    <w:rsid w:val="00584D56"/>
    <w:rsid w:val="0058539C"/>
    <w:rsid w:val="00591B01"/>
    <w:rsid w:val="005935C5"/>
    <w:rsid w:val="005A4CFE"/>
    <w:rsid w:val="005A5E43"/>
    <w:rsid w:val="005B5242"/>
    <w:rsid w:val="005C3238"/>
    <w:rsid w:val="005C6D5E"/>
    <w:rsid w:val="005D38C9"/>
    <w:rsid w:val="005E2281"/>
    <w:rsid w:val="005E2B41"/>
    <w:rsid w:val="005E409B"/>
    <w:rsid w:val="0060178C"/>
    <w:rsid w:val="00610875"/>
    <w:rsid w:val="00611A5C"/>
    <w:rsid w:val="00625944"/>
    <w:rsid w:val="006273E7"/>
    <w:rsid w:val="006378B7"/>
    <w:rsid w:val="006410DC"/>
    <w:rsid w:val="0064252E"/>
    <w:rsid w:val="006569A2"/>
    <w:rsid w:val="006578D5"/>
    <w:rsid w:val="00657CA7"/>
    <w:rsid w:val="006659C2"/>
    <w:rsid w:val="00666BB1"/>
    <w:rsid w:val="0066726B"/>
    <w:rsid w:val="0067010B"/>
    <w:rsid w:val="00675C6E"/>
    <w:rsid w:val="00675EA6"/>
    <w:rsid w:val="0067629C"/>
    <w:rsid w:val="00691F21"/>
    <w:rsid w:val="00692DAF"/>
    <w:rsid w:val="006B036B"/>
    <w:rsid w:val="006B7AFA"/>
    <w:rsid w:val="006C5883"/>
    <w:rsid w:val="006D463D"/>
    <w:rsid w:val="006D624B"/>
    <w:rsid w:val="006D6EA3"/>
    <w:rsid w:val="006D774F"/>
    <w:rsid w:val="006E14E4"/>
    <w:rsid w:val="006E676F"/>
    <w:rsid w:val="006F664C"/>
    <w:rsid w:val="006F67E0"/>
    <w:rsid w:val="00703E34"/>
    <w:rsid w:val="00704DB3"/>
    <w:rsid w:val="00707769"/>
    <w:rsid w:val="0073006B"/>
    <w:rsid w:val="0074197D"/>
    <w:rsid w:val="0074777B"/>
    <w:rsid w:val="007604D1"/>
    <w:rsid w:val="00762118"/>
    <w:rsid w:val="00763016"/>
    <w:rsid w:val="00781B64"/>
    <w:rsid w:val="007B75A8"/>
    <w:rsid w:val="007C23FC"/>
    <w:rsid w:val="007C2DF3"/>
    <w:rsid w:val="007C3B4E"/>
    <w:rsid w:val="007C40EA"/>
    <w:rsid w:val="007D37BA"/>
    <w:rsid w:val="007E1AFF"/>
    <w:rsid w:val="007E6873"/>
    <w:rsid w:val="0080045F"/>
    <w:rsid w:val="00801AF2"/>
    <w:rsid w:val="0081414E"/>
    <w:rsid w:val="00834843"/>
    <w:rsid w:val="00835989"/>
    <w:rsid w:val="0084419A"/>
    <w:rsid w:val="00846AB9"/>
    <w:rsid w:val="00866ACE"/>
    <w:rsid w:val="008805EE"/>
    <w:rsid w:val="0088577F"/>
    <w:rsid w:val="008A4C71"/>
    <w:rsid w:val="008B0936"/>
    <w:rsid w:val="008B3E0D"/>
    <w:rsid w:val="008B4FCD"/>
    <w:rsid w:val="008B5B67"/>
    <w:rsid w:val="008B6FB0"/>
    <w:rsid w:val="008D2067"/>
    <w:rsid w:val="008D61BC"/>
    <w:rsid w:val="008D755D"/>
    <w:rsid w:val="008E1746"/>
    <w:rsid w:val="008E5E6A"/>
    <w:rsid w:val="008F068F"/>
    <w:rsid w:val="008F3518"/>
    <w:rsid w:val="008F50E7"/>
    <w:rsid w:val="008F5AF9"/>
    <w:rsid w:val="00911A77"/>
    <w:rsid w:val="009138D4"/>
    <w:rsid w:val="00923F9E"/>
    <w:rsid w:val="009321E5"/>
    <w:rsid w:val="009346A8"/>
    <w:rsid w:val="009346EA"/>
    <w:rsid w:val="00941CC0"/>
    <w:rsid w:val="009457B2"/>
    <w:rsid w:val="00953BA0"/>
    <w:rsid w:val="0096505E"/>
    <w:rsid w:val="00965EB4"/>
    <w:rsid w:val="009750CC"/>
    <w:rsid w:val="00975739"/>
    <w:rsid w:val="00992C6D"/>
    <w:rsid w:val="009B7A1E"/>
    <w:rsid w:val="009C31F4"/>
    <w:rsid w:val="009C4BFA"/>
    <w:rsid w:val="009C53C5"/>
    <w:rsid w:val="009D4897"/>
    <w:rsid w:val="009E2086"/>
    <w:rsid w:val="009E3B51"/>
    <w:rsid w:val="00A0017D"/>
    <w:rsid w:val="00A13FC5"/>
    <w:rsid w:val="00A17114"/>
    <w:rsid w:val="00A34F2A"/>
    <w:rsid w:val="00A52058"/>
    <w:rsid w:val="00A61286"/>
    <w:rsid w:val="00A66927"/>
    <w:rsid w:val="00A701EB"/>
    <w:rsid w:val="00A7537F"/>
    <w:rsid w:val="00A80539"/>
    <w:rsid w:val="00A85906"/>
    <w:rsid w:val="00A90F94"/>
    <w:rsid w:val="00AA37AB"/>
    <w:rsid w:val="00AA408E"/>
    <w:rsid w:val="00AA6B15"/>
    <w:rsid w:val="00AB20EC"/>
    <w:rsid w:val="00AE4A93"/>
    <w:rsid w:val="00B0117C"/>
    <w:rsid w:val="00B15326"/>
    <w:rsid w:val="00B16802"/>
    <w:rsid w:val="00B1760A"/>
    <w:rsid w:val="00B513BE"/>
    <w:rsid w:val="00B56FCD"/>
    <w:rsid w:val="00B62827"/>
    <w:rsid w:val="00B775F2"/>
    <w:rsid w:val="00B82CE8"/>
    <w:rsid w:val="00B90441"/>
    <w:rsid w:val="00B92502"/>
    <w:rsid w:val="00B95BC9"/>
    <w:rsid w:val="00BA10A4"/>
    <w:rsid w:val="00BA128F"/>
    <w:rsid w:val="00BA557A"/>
    <w:rsid w:val="00BA78DB"/>
    <w:rsid w:val="00BC0500"/>
    <w:rsid w:val="00BD7618"/>
    <w:rsid w:val="00BF1E86"/>
    <w:rsid w:val="00BF7F31"/>
    <w:rsid w:val="00C02E2A"/>
    <w:rsid w:val="00C1249B"/>
    <w:rsid w:val="00C15212"/>
    <w:rsid w:val="00C373C2"/>
    <w:rsid w:val="00C44D34"/>
    <w:rsid w:val="00C508B1"/>
    <w:rsid w:val="00C61E46"/>
    <w:rsid w:val="00C672C4"/>
    <w:rsid w:val="00C82452"/>
    <w:rsid w:val="00C96E8E"/>
    <w:rsid w:val="00CA4AAA"/>
    <w:rsid w:val="00CA52E9"/>
    <w:rsid w:val="00CB1DCE"/>
    <w:rsid w:val="00CB33BB"/>
    <w:rsid w:val="00CB73B6"/>
    <w:rsid w:val="00CC3F32"/>
    <w:rsid w:val="00CD10B4"/>
    <w:rsid w:val="00CD12B0"/>
    <w:rsid w:val="00CD2673"/>
    <w:rsid w:val="00CD71F7"/>
    <w:rsid w:val="00CF30BF"/>
    <w:rsid w:val="00D04954"/>
    <w:rsid w:val="00D108E3"/>
    <w:rsid w:val="00D150AD"/>
    <w:rsid w:val="00D220F8"/>
    <w:rsid w:val="00D25998"/>
    <w:rsid w:val="00D36706"/>
    <w:rsid w:val="00D37446"/>
    <w:rsid w:val="00D40E49"/>
    <w:rsid w:val="00D5079D"/>
    <w:rsid w:val="00D652DA"/>
    <w:rsid w:val="00D6626B"/>
    <w:rsid w:val="00D72CAA"/>
    <w:rsid w:val="00D77419"/>
    <w:rsid w:val="00D77F30"/>
    <w:rsid w:val="00D80953"/>
    <w:rsid w:val="00D968DB"/>
    <w:rsid w:val="00DB21EB"/>
    <w:rsid w:val="00DB65F5"/>
    <w:rsid w:val="00DC453C"/>
    <w:rsid w:val="00DD3322"/>
    <w:rsid w:val="00DD3B8C"/>
    <w:rsid w:val="00E047BD"/>
    <w:rsid w:val="00E112F9"/>
    <w:rsid w:val="00E163A2"/>
    <w:rsid w:val="00E22B67"/>
    <w:rsid w:val="00E30C15"/>
    <w:rsid w:val="00E410EF"/>
    <w:rsid w:val="00E52586"/>
    <w:rsid w:val="00E52698"/>
    <w:rsid w:val="00E52A84"/>
    <w:rsid w:val="00E53F03"/>
    <w:rsid w:val="00E677C7"/>
    <w:rsid w:val="00E768B4"/>
    <w:rsid w:val="00E83F50"/>
    <w:rsid w:val="00E911A6"/>
    <w:rsid w:val="00E9186C"/>
    <w:rsid w:val="00EA107F"/>
    <w:rsid w:val="00EA3AA6"/>
    <w:rsid w:val="00EC479E"/>
    <w:rsid w:val="00EC7826"/>
    <w:rsid w:val="00ED08CE"/>
    <w:rsid w:val="00EE7320"/>
    <w:rsid w:val="00EF51EB"/>
    <w:rsid w:val="00F22347"/>
    <w:rsid w:val="00F311A1"/>
    <w:rsid w:val="00F3766F"/>
    <w:rsid w:val="00F37779"/>
    <w:rsid w:val="00F40D2A"/>
    <w:rsid w:val="00F42A9A"/>
    <w:rsid w:val="00F752B0"/>
    <w:rsid w:val="00F82975"/>
    <w:rsid w:val="00F836E2"/>
    <w:rsid w:val="00F9120F"/>
    <w:rsid w:val="00F94AF6"/>
    <w:rsid w:val="00FA4F2D"/>
    <w:rsid w:val="00FA52EC"/>
    <w:rsid w:val="00FB0BB8"/>
    <w:rsid w:val="00FB4BE3"/>
    <w:rsid w:val="00FB5FD5"/>
    <w:rsid w:val="00FC024D"/>
    <w:rsid w:val="00FF0749"/>
    <w:rsid w:val="00FF77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4B42F9AC"/>
  <w15:chartTrackingRefBased/>
  <w15:docId w15:val="{39A98754-0632-48A5-812E-226558E9BC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FC024D"/>
    <w:rPr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FC024D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qFormat/>
    <w:rsid w:val="003760CC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"/>
    <w:locked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Nadpis3Char">
    <w:name w:val="Nadpis 3 Char"/>
    <w:link w:val="Nadpis3"/>
    <w:uiPriority w:val="9"/>
    <w:semiHidden/>
    <w:locked/>
    <w:rPr>
      <w:rFonts w:ascii="Cambria" w:hAnsi="Cambria" w:cs="Times New Roman"/>
      <w:b/>
      <w:bCs/>
      <w:sz w:val="26"/>
      <w:szCs w:val="26"/>
    </w:rPr>
  </w:style>
  <w:style w:type="paragraph" w:styleId="Textbubliny">
    <w:name w:val="Balloon Text"/>
    <w:basedOn w:val="Normln"/>
    <w:link w:val="TextbublinyChar"/>
    <w:uiPriority w:val="99"/>
    <w:semiHidden/>
    <w:rsid w:val="00FC024D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locked/>
    <w:rPr>
      <w:rFonts w:cs="Times New Roman"/>
      <w:sz w:val="2"/>
    </w:rPr>
  </w:style>
  <w:style w:type="character" w:styleId="Hypertextovodkaz">
    <w:name w:val="Hyperlink"/>
    <w:uiPriority w:val="99"/>
    <w:rsid w:val="00FC024D"/>
    <w:rPr>
      <w:rFonts w:ascii="Times New Roman" w:hAnsi="Times New Roman" w:cs="Times New Roman"/>
      <w:color w:val="0000FF"/>
      <w:u w:val="single"/>
    </w:rPr>
  </w:style>
  <w:style w:type="character" w:styleId="Sledovanodkaz">
    <w:name w:val="FollowedHyperlink"/>
    <w:uiPriority w:val="99"/>
    <w:rsid w:val="00FC024D"/>
    <w:rPr>
      <w:rFonts w:cs="Times New Roman"/>
      <w:color w:val="800080"/>
      <w:u w:val="single"/>
    </w:rPr>
  </w:style>
  <w:style w:type="character" w:customStyle="1" w:styleId="Zvraznn">
    <w:name w:val="Zvýraznění"/>
    <w:uiPriority w:val="20"/>
    <w:qFormat/>
    <w:rsid w:val="00FC024D"/>
    <w:rPr>
      <w:rFonts w:ascii="Times New Roman" w:hAnsi="Times New Roman" w:cs="Times New Roman"/>
      <w:i/>
      <w:iCs/>
    </w:rPr>
  </w:style>
  <w:style w:type="paragraph" w:styleId="Zpat">
    <w:name w:val="footer"/>
    <w:basedOn w:val="Normln"/>
    <w:link w:val="ZpatChar"/>
    <w:uiPriority w:val="99"/>
    <w:rsid w:val="00FC024D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semiHidden/>
    <w:locked/>
    <w:rPr>
      <w:rFonts w:cs="Times New Roman"/>
      <w:sz w:val="24"/>
      <w:szCs w:val="24"/>
    </w:rPr>
  </w:style>
  <w:style w:type="paragraph" w:styleId="Zkladntext">
    <w:name w:val="Body Text"/>
    <w:basedOn w:val="Normln"/>
    <w:link w:val="ZkladntextChar"/>
    <w:uiPriority w:val="99"/>
    <w:rsid w:val="00FC024D"/>
    <w:pPr>
      <w:spacing w:after="120"/>
    </w:pPr>
  </w:style>
  <w:style w:type="character" w:customStyle="1" w:styleId="ZkladntextChar">
    <w:name w:val="Základní text Char"/>
    <w:link w:val="Zkladntext"/>
    <w:uiPriority w:val="99"/>
    <w:semiHidden/>
    <w:locked/>
    <w:rPr>
      <w:rFonts w:cs="Times New Roman"/>
      <w:sz w:val="24"/>
      <w:szCs w:val="24"/>
    </w:rPr>
  </w:style>
  <w:style w:type="paragraph" w:styleId="Rozloendokumentu">
    <w:name w:val="Document Map"/>
    <w:basedOn w:val="Normln"/>
    <w:link w:val="RozloendokumentuChar"/>
    <w:uiPriority w:val="99"/>
    <w:semiHidden/>
    <w:rsid w:val="00FC024D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RozloendokumentuChar">
    <w:name w:val="Rozložení dokumentu Char"/>
    <w:link w:val="Rozloendokumentu"/>
    <w:uiPriority w:val="99"/>
    <w:semiHidden/>
    <w:locked/>
    <w:rPr>
      <w:rFonts w:cs="Times New Roman"/>
      <w:sz w:val="2"/>
    </w:rPr>
  </w:style>
  <w:style w:type="character" w:styleId="slostrnky">
    <w:name w:val="page number"/>
    <w:uiPriority w:val="99"/>
    <w:rsid w:val="00FC024D"/>
    <w:rPr>
      <w:rFonts w:ascii="Times New Roman" w:hAnsi="Times New Roman" w:cs="Times New Roman"/>
    </w:rPr>
  </w:style>
  <w:style w:type="character" w:customStyle="1" w:styleId="shortnadpis1">
    <w:name w:val="shortnadpis1"/>
    <w:rsid w:val="00FC024D"/>
    <w:rPr>
      <w:rFonts w:ascii="Verdana" w:hAnsi="Verdana" w:cs="Verdana"/>
      <w:b/>
      <w:bCs/>
      <w:color w:val="000000"/>
    </w:rPr>
  </w:style>
  <w:style w:type="character" w:customStyle="1" w:styleId="shortparams1">
    <w:name w:val="shortparams1"/>
    <w:rsid w:val="00FC024D"/>
    <w:rPr>
      <w:rFonts w:ascii="Times New Roman" w:hAnsi="Times New Roman" w:cs="Times New Roman"/>
      <w:i/>
      <w:iCs/>
      <w:color w:val="3A4E75"/>
    </w:rPr>
  </w:style>
  <w:style w:type="character" w:customStyle="1" w:styleId="fullabstract1">
    <w:name w:val="fullabstract1"/>
    <w:rsid w:val="00FC024D"/>
    <w:rPr>
      <w:rFonts w:ascii="Verdana" w:hAnsi="Verdana" w:cs="Verdana"/>
      <w:color w:val="000000"/>
    </w:rPr>
  </w:style>
  <w:style w:type="character" w:customStyle="1" w:styleId="fulltext1">
    <w:name w:val="fulltext1"/>
    <w:rsid w:val="00FC024D"/>
    <w:rPr>
      <w:rFonts w:ascii="Verdana" w:hAnsi="Verdana" w:cs="Verdana"/>
      <w:color w:val="000000"/>
      <w:u w:val="none"/>
      <w:effect w:val="none"/>
    </w:rPr>
  </w:style>
  <w:style w:type="table" w:styleId="Mkatabulky">
    <w:name w:val="Table Grid"/>
    <w:basedOn w:val="Normlntabulka"/>
    <w:uiPriority w:val="59"/>
    <w:rsid w:val="00FC024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lnweb">
    <w:name w:val="Normal (Web)"/>
    <w:basedOn w:val="Normln"/>
    <w:uiPriority w:val="99"/>
    <w:rsid w:val="00A701EB"/>
    <w:pPr>
      <w:spacing w:before="100" w:beforeAutospacing="1" w:after="100" w:afterAutospacing="1"/>
    </w:pPr>
    <w:rPr>
      <w:rFonts w:eastAsia="SimSun"/>
      <w:lang w:eastAsia="zh-CN"/>
    </w:rPr>
  </w:style>
  <w:style w:type="character" w:customStyle="1" w:styleId="shortnadpis2">
    <w:name w:val="shortnadpis2"/>
    <w:rsid w:val="00106EB0"/>
    <w:rPr>
      <w:rFonts w:ascii="Arial" w:hAnsi="Arial" w:cs="Arial"/>
      <w:b/>
      <w:bCs/>
      <w:color w:val="8C2633"/>
      <w:sz w:val="18"/>
      <w:szCs w:val="18"/>
      <w:u w:val="none"/>
      <w:effect w:val="none"/>
    </w:rPr>
  </w:style>
  <w:style w:type="character" w:customStyle="1" w:styleId="fullabstract">
    <w:name w:val="fullabstract"/>
    <w:rsid w:val="00106EB0"/>
    <w:rPr>
      <w:rFonts w:cs="Times New Roman"/>
    </w:rPr>
  </w:style>
  <w:style w:type="character" w:customStyle="1" w:styleId="fulltext">
    <w:name w:val="fulltext"/>
    <w:rsid w:val="00106EB0"/>
    <w:rPr>
      <w:rFonts w:cs="Times New Roman"/>
    </w:rPr>
  </w:style>
  <w:style w:type="paragraph" w:styleId="z-Zatekformule">
    <w:name w:val="HTML Top of Form"/>
    <w:basedOn w:val="Normln"/>
    <w:next w:val="Normln"/>
    <w:link w:val="z-ZatekformuleChar"/>
    <w:hidden/>
    <w:uiPriority w:val="99"/>
    <w:rsid w:val="005D38C9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ZatekformuleChar">
    <w:name w:val="z-Začátek formuláře Char"/>
    <w:link w:val="z-Zatekformule"/>
    <w:uiPriority w:val="99"/>
    <w:semiHidden/>
    <w:locked/>
    <w:rPr>
      <w:rFonts w:ascii="Arial" w:hAnsi="Arial" w:cs="Arial"/>
      <w:vanish/>
      <w:sz w:val="16"/>
      <w:szCs w:val="16"/>
    </w:rPr>
  </w:style>
  <w:style w:type="paragraph" w:styleId="z-Konecformule">
    <w:name w:val="HTML Bottom of Form"/>
    <w:basedOn w:val="Normln"/>
    <w:next w:val="Normln"/>
    <w:link w:val="z-KonecformuleChar"/>
    <w:hidden/>
    <w:uiPriority w:val="99"/>
    <w:rsid w:val="005D38C9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KonecformuleChar">
    <w:name w:val="z-Konec formuláře Char"/>
    <w:link w:val="z-Konecformule"/>
    <w:uiPriority w:val="99"/>
    <w:semiHidden/>
    <w:locked/>
    <w:rPr>
      <w:rFonts w:ascii="Arial" w:hAnsi="Arial" w:cs="Arial"/>
      <w:vanish/>
      <w:sz w:val="16"/>
      <w:szCs w:val="16"/>
    </w:rPr>
  </w:style>
  <w:style w:type="character" w:styleId="Siln">
    <w:name w:val="Strong"/>
    <w:uiPriority w:val="22"/>
    <w:qFormat/>
    <w:rsid w:val="003760CC"/>
    <w:rPr>
      <w:rFonts w:cs="Times New Roman"/>
      <w:b/>
      <w:bCs/>
    </w:rPr>
  </w:style>
  <w:style w:type="paragraph" w:styleId="Odstavecseseznamem">
    <w:name w:val="List Paragraph"/>
    <w:basedOn w:val="Normln"/>
    <w:uiPriority w:val="34"/>
    <w:qFormat/>
    <w:rsid w:val="003F682D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09528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irina.dulakova@kraj-lbc.cz" TargetMode="External"/><Relationship Id="rId13" Type="http://schemas.openxmlformats.org/officeDocument/2006/relationships/hyperlink" Target="mailto:erika.hladikova@kraj-lbc.cz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Gordicky04@kraj-lbc.cz" TargetMode="External"/><Relationship Id="rId12" Type="http://schemas.openxmlformats.org/officeDocument/2006/relationships/hyperlink" Target="mailto:dagmar.krejcova@kraj-lbc.cz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jirina.dulakova@kraj-lbc.cz" TargetMode="External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openxmlformats.org/officeDocument/2006/relationships/hyperlink" Target="mailto:erika.hladikova@kraj-lbc.cz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dagmar.krejcova@kraj-lbc.cz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4</Pages>
  <Words>1028</Words>
  <Characters>6066</Characters>
  <Application>Microsoft Office Word</Application>
  <DocSecurity>0</DocSecurity>
  <Lines>50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K R A J S K Ý Ú Ř A D L I B E R E C K É H O K R A J E</vt:lpstr>
    </vt:vector>
  </TitlesOfParts>
  <Company>kulk</Company>
  <LinksUpToDate>false</LinksUpToDate>
  <CharactersWithSpaces>7080</CharactersWithSpaces>
  <SharedDoc>false</SharedDoc>
  <HLinks>
    <vt:vector size="42" baseType="variant">
      <vt:variant>
        <vt:i4>7340124</vt:i4>
      </vt:variant>
      <vt:variant>
        <vt:i4>18</vt:i4>
      </vt:variant>
      <vt:variant>
        <vt:i4>0</vt:i4>
      </vt:variant>
      <vt:variant>
        <vt:i4>5</vt:i4>
      </vt:variant>
      <vt:variant>
        <vt:lpwstr>mailto:erika.hladikova@kraj-lbc.cz</vt:lpwstr>
      </vt:variant>
      <vt:variant>
        <vt:lpwstr/>
      </vt:variant>
      <vt:variant>
        <vt:i4>2687003</vt:i4>
      </vt:variant>
      <vt:variant>
        <vt:i4>15</vt:i4>
      </vt:variant>
      <vt:variant>
        <vt:i4>0</vt:i4>
      </vt:variant>
      <vt:variant>
        <vt:i4>5</vt:i4>
      </vt:variant>
      <vt:variant>
        <vt:lpwstr>mailto:dagmar.krejcova@kraj-lbc.cz</vt:lpwstr>
      </vt:variant>
      <vt:variant>
        <vt:lpwstr/>
      </vt:variant>
      <vt:variant>
        <vt:i4>3211274</vt:i4>
      </vt:variant>
      <vt:variant>
        <vt:i4>12</vt:i4>
      </vt:variant>
      <vt:variant>
        <vt:i4>0</vt:i4>
      </vt:variant>
      <vt:variant>
        <vt:i4>5</vt:i4>
      </vt:variant>
      <vt:variant>
        <vt:lpwstr>mailto:jirina.dulakova@kraj-lbc.cz</vt:lpwstr>
      </vt:variant>
      <vt:variant>
        <vt:lpwstr/>
      </vt:variant>
      <vt:variant>
        <vt:i4>7340124</vt:i4>
      </vt:variant>
      <vt:variant>
        <vt:i4>9</vt:i4>
      </vt:variant>
      <vt:variant>
        <vt:i4>0</vt:i4>
      </vt:variant>
      <vt:variant>
        <vt:i4>5</vt:i4>
      </vt:variant>
      <vt:variant>
        <vt:lpwstr>mailto:erika.hladikova@kraj-lbc.cz</vt:lpwstr>
      </vt:variant>
      <vt:variant>
        <vt:lpwstr/>
      </vt:variant>
      <vt:variant>
        <vt:i4>2687003</vt:i4>
      </vt:variant>
      <vt:variant>
        <vt:i4>6</vt:i4>
      </vt:variant>
      <vt:variant>
        <vt:i4>0</vt:i4>
      </vt:variant>
      <vt:variant>
        <vt:i4>5</vt:i4>
      </vt:variant>
      <vt:variant>
        <vt:lpwstr>mailto:dagmar.krejcova@kraj-lbc.cz</vt:lpwstr>
      </vt:variant>
      <vt:variant>
        <vt:lpwstr/>
      </vt:variant>
      <vt:variant>
        <vt:i4>3211274</vt:i4>
      </vt:variant>
      <vt:variant>
        <vt:i4>3</vt:i4>
      </vt:variant>
      <vt:variant>
        <vt:i4>0</vt:i4>
      </vt:variant>
      <vt:variant>
        <vt:i4>5</vt:i4>
      </vt:variant>
      <vt:variant>
        <vt:lpwstr>mailto:jirina.dulakova@kraj-lbc.cz</vt:lpwstr>
      </vt:variant>
      <vt:variant>
        <vt:lpwstr/>
      </vt:variant>
      <vt:variant>
        <vt:i4>7405572</vt:i4>
      </vt:variant>
      <vt:variant>
        <vt:i4>0</vt:i4>
      </vt:variant>
      <vt:variant>
        <vt:i4>0</vt:i4>
      </vt:variant>
      <vt:variant>
        <vt:i4>5</vt:i4>
      </vt:variant>
      <vt:variant>
        <vt:lpwstr>mailto:Gordicky04@kraj-lbc.cz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 R A J S K Ý Ú Ř A D L I B E R E C K É H O K R A J E</dc:title>
  <dc:subject/>
  <dc:creator>novotnah</dc:creator>
  <cp:keywords/>
  <cp:lastModifiedBy>Machová Pavla</cp:lastModifiedBy>
  <cp:revision>3</cp:revision>
  <cp:lastPrinted>2017-01-09T11:03:00Z</cp:lastPrinted>
  <dcterms:created xsi:type="dcterms:W3CDTF">2022-01-12T00:32:00Z</dcterms:created>
  <dcterms:modified xsi:type="dcterms:W3CDTF">2022-01-12T11:30:00Z</dcterms:modified>
</cp:coreProperties>
</file>